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center"/>
        <w:rPr>
          <w:rFonts w:ascii="Arial" w:cs="Arial" w:eastAsia="Arial" w:hAnsi="Arial"/>
          <w:b w:val="1"/>
          <w:i w:val="0"/>
          <w:smallCaps w:val="1"/>
          <w:strike w:val="0"/>
          <w:color w:val="707070"/>
          <w:sz w:val="21"/>
          <w:szCs w:val="21"/>
          <w:highlight w:val="white"/>
          <w:u w:val="none"/>
          <w:vertAlign w:val="baseline"/>
        </w:rPr>
      </w:pPr>
      <w:r w:rsidDel="00000000" w:rsidR="00000000" w:rsidRPr="00000000">
        <w:rPr>
          <w:rFonts w:ascii="GeneralSans-Semibold" w:cs="GeneralSans-Semibold" w:eastAsia="GeneralSans-Semibold" w:hAnsi="GeneralSans-Semibold"/>
          <w:b w:val="1"/>
          <w:i w:val="0"/>
          <w:smallCaps w:val="1"/>
          <w:strike w:val="0"/>
          <w:color w:val="707070"/>
          <w:sz w:val="21"/>
          <w:szCs w:val="21"/>
          <w:highlight w:val="white"/>
          <w:u w:val="none"/>
          <w:vertAlign w:val="baseline"/>
        </w:rPr>
        <w:drawing>
          <wp:inline distB="0" distT="0" distL="0" distR="0">
            <wp:extent cx="4066781" cy="467487"/>
            <wp:effectExtent b="0" l="0" r="0" t="0"/>
            <wp:docPr id="4"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4066781" cy="467487"/>
                    </a:xfrm>
                    <a:prstGeom prst="rect"/>
                    <a:ln/>
                  </pic:spPr>
                </pic:pic>
              </a:graphicData>
            </a:graphic>
          </wp:inline>
        </w:drawing>
      </w:r>
      <w:r w:rsidDel="00000000" w:rsidR="00000000" w:rsidRPr="00000000">
        <w:rPr>
          <w:rFonts w:ascii="GeneralSans-Semibold" w:cs="GeneralSans-Semibold" w:eastAsia="GeneralSans-Semibold" w:hAnsi="GeneralSans-Semibold"/>
          <w:b w:val="1"/>
          <w:i w:val="0"/>
          <w:smallCaps w:val="1"/>
          <w:strike w:val="0"/>
          <w:color w:val="707070"/>
          <w:sz w:val="21"/>
          <w:szCs w:val="21"/>
          <w:highlight w:val="white"/>
          <w:u w:val="none"/>
          <w:vertAlign w:val="baseline"/>
          <w:rtl w:val="0"/>
        </w:rPr>
        <w:br w:type="textWrapping"/>
        <w:br w:type="textWrapping"/>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H</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ealth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E</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xtended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lliance for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I</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nnovative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T</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herapies,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dvanced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L</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ab-research, and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I</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ntegrated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pproaches of Precision Medicine (PE_00000019)</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center"/>
        <w:rPr>
          <w:rFonts w:ascii="Arial" w:cs="Arial" w:eastAsia="Arial" w:hAnsi="Arial"/>
          <w:b w:val="1"/>
          <w:i w:val="0"/>
          <w:smallCaps w:val="1"/>
          <w:strike w:val="0"/>
          <w:color w:val="2b65ae"/>
          <w:sz w:val="56"/>
          <w:szCs w:val="56"/>
          <w:u w:val="none"/>
          <w:shd w:fill="auto" w:val="clear"/>
          <w:vertAlign w:val="baseline"/>
        </w:rPr>
      </w:pPr>
      <w:r w:rsidDel="00000000" w:rsidR="00000000" w:rsidRPr="00000000">
        <w:rPr>
          <w:rtl w:val="0"/>
        </w:rPr>
      </w:r>
    </w:p>
    <w:p w:rsidR="00000000" w:rsidDel="00000000" w:rsidP="00000000" w:rsidRDefault="00000000" w:rsidRPr="00000000" w14:paraId="00000003">
      <w:pPr>
        <w:spacing w:after="240" w:befor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04">
      <w:pPr>
        <w:spacing w:after="240" w:before="240" w:lineRule="auto"/>
        <w:jc w:val="both"/>
        <w:rPr>
          <w:rFonts w:ascii="Calibri" w:cs="Calibri" w:eastAsia="Calibri" w:hAnsi="Calibri"/>
          <w:color w:val="4472c4"/>
          <w:sz w:val="20"/>
          <w:szCs w:val="20"/>
        </w:rPr>
      </w:pPr>
      <w:r w:rsidDel="00000000" w:rsidR="00000000" w:rsidRPr="00000000">
        <w:rPr>
          <w:rFonts w:ascii="Calibri" w:cs="Calibri" w:eastAsia="Calibri" w:hAnsi="Calibri"/>
          <w:color w:val="4472c4"/>
          <w:sz w:val="20"/>
          <w:szCs w:val="20"/>
          <w:rtl w:val="0"/>
        </w:rPr>
        <w:t xml:space="preserve">Bando a Cascata PARTENARIATO ESTESO “Health Extended ALliance for Innovative Therapies, Advanced Lab-research, and Integrated Approaches of Precision Medicine” - HEAL ITALIA</w:t>
      </w:r>
    </w:p>
    <w:p w:rsidR="00000000" w:rsidDel="00000000" w:rsidP="00000000" w:rsidRDefault="00000000" w:rsidRPr="00000000" w14:paraId="00000005">
      <w:pPr>
        <w:spacing w:after="240" w:before="240" w:lineRule="auto"/>
        <w:jc w:val="both"/>
        <w:rPr>
          <w:rFonts w:ascii="Calibri" w:cs="Calibri" w:eastAsia="Calibri" w:hAnsi="Calibri"/>
          <w:color w:val="4472c4"/>
          <w:sz w:val="20"/>
          <w:szCs w:val="20"/>
        </w:rPr>
      </w:pPr>
      <w:r w:rsidDel="00000000" w:rsidR="00000000" w:rsidRPr="00000000">
        <w:rPr>
          <w:rFonts w:ascii="Calibri" w:cs="Calibri" w:eastAsia="Calibri" w:hAnsi="Calibri"/>
          <w:color w:val="4472c4"/>
          <w:sz w:val="20"/>
          <w:szCs w:val="20"/>
          <w:rtl w:val="0"/>
        </w:rPr>
        <w:t xml:space="preserve"> </w:t>
      </w:r>
    </w:p>
    <w:p w:rsidR="00000000" w:rsidDel="00000000" w:rsidP="00000000" w:rsidRDefault="00000000" w:rsidRPr="00000000" w14:paraId="00000006">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SPOKE N.5</w:t>
        <w:br w:type="textWrapping"/>
        <w:t xml:space="preserve"> “Next-Gen Therapeutics”</w:t>
      </w:r>
    </w:p>
    <w:p w:rsidR="00000000" w:rsidDel="00000000" w:rsidP="00000000" w:rsidRDefault="00000000" w:rsidRPr="00000000" w14:paraId="00000007">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8">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Università di Milano-Bicocca</w:t>
      </w:r>
    </w:p>
    <w:p w:rsidR="00000000" w:rsidDel="00000000" w:rsidP="00000000" w:rsidRDefault="00000000" w:rsidRPr="00000000" w14:paraId="00000009">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A">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B">
      <w:pPr>
        <w:spacing w:after="240" w:before="240" w:lineRule="auto"/>
        <w:jc w:val="both"/>
        <w:rPr>
          <w:rFonts w:ascii="Calibri" w:cs="Calibri" w:eastAsia="Calibri" w:hAnsi="Calibri"/>
          <w:color w:val="4472c4"/>
          <w:sz w:val="20"/>
          <w:szCs w:val="20"/>
        </w:rPr>
      </w:pPr>
      <w:r w:rsidDel="00000000" w:rsidR="00000000" w:rsidRPr="00000000">
        <w:rPr>
          <w:rFonts w:ascii="Calibri" w:cs="Calibri" w:eastAsia="Calibri" w:hAnsi="Calibri"/>
          <w:color w:val="4472c4"/>
          <w:sz w:val="20"/>
          <w:szCs w:val="20"/>
          <w:rtl w:val="0"/>
        </w:rPr>
        <w:t xml:space="preserve">Bando Pubblico per la selezione di proposte progettuali da finanziare sul territorio nazionale per il rafforzamento della Filiera della Medicina di Precisione nell’ambito del programma di ricerca del Partenariato Esteso “Health Extended ALliance for Innovative Therapies, Advanced Lab-research, and Integrated Approaches of Precision Medicine -HEAL ITALIA”, a valere sulle risorse del Piano Nazionale di Ripresa e Resilienza (PNRR) Missione 4 “Istruzione e Ricerca” – Componente 2 “Dalla Ricerca all'Impresa” – Investimento 1.3, finanziato dall’Unione europea – NextGenerationEU – a valere sull’Avviso pubblico del Ministero dell'Università e della Ricerca (MUR) n. 341 del 15.03.2022 (CUP Spoke leader: Università degli Studi di Milano-Bicocca – CUP H43C22000830006)</w:t>
      </w:r>
    </w:p>
    <w:p w:rsidR="00000000" w:rsidDel="00000000" w:rsidP="00000000" w:rsidRDefault="00000000" w:rsidRPr="00000000" w14:paraId="0000000C">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D">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E">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F">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10">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11">
      <w:pPr>
        <w:spacing w:after="240" w:before="240" w:lineRule="auto"/>
        <w:jc w:val="both"/>
        <w:rPr>
          <w:rFonts w:ascii="Calibri" w:cs="Calibri" w:eastAsia="Calibri" w:hAnsi="Calibri"/>
          <w:b w:val="1"/>
          <w:color w:val="4472c4"/>
          <w:sz w:val="20"/>
          <w:szCs w:val="20"/>
        </w:rPr>
      </w:pPr>
      <w:r w:rsidDel="00000000" w:rsidR="00000000" w:rsidRPr="00000000">
        <w:rPr>
          <w:rFonts w:ascii="Calibri" w:cs="Calibri" w:eastAsia="Calibri" w:hAnsi="Calibri"/>
          <w:color w:val="4472c4"/>
          <w:sz w:val="20"/>
          <w:szCs w:val="20"/>
          <w:rtl w:val="0"/>
        </w:rPr>
        <w:t xml:space="preserve">                                        </w:t>
        <w:tab/>
      </w:r>
      <w:r w:rsidDel="00000000" w:rsidR="00000000" w:rsidRPr="00000000">
        <w:rPr>
          <w:rFonts w:ascii="Calibri" w:cs="Calibri" w:eastAsia="Calibri" w:hAnsi="Calibri"/>
          <w:b w:val="1"/>
          <w:color w:val="4472c4"/>
          <w:sz w:val="20"/>
          <w:szCs w:val="20"/>
          <w:rtl w:val="0"/>
        </w:rPr>
        <w:t xml:space="preserve">Deliberazione n. 642/2023 del 24/10/2023 del Consiglio di Amministrazione</w:t>
      </w:r>
    </w:p>
    <w:p w:rsidR="00000000" w:rsidDel="00000000" w:rsidP="00000000" w:rsidRDefault="00000000" w:rsidRPr="00000000" w14:paraId="00000012">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3">
      <w:pPr>
        <w:spacing w:after="240" w:befor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4">
      <w:pPr>
        <w:rPr>
          <w:rFonts w:ascii="Arial" w:cs="Arial" w:eastAsia="Arial" w:hAnsi="Arial"/>
          <w:b w:val="1"/>
          <w:smallCaps w:val="1"/>
          <w:color w:val="2b65ae"/>
          <w:sz w:val="56"/>
          <w:szCs w:val="56"/>
        </w:rPr>
      </w:pPr>
      <w:r w:rsidDel="00000000" w:rsidR="00000000" w:rsidRPr="00000000">
        <w:rPr>
          <w:rtl w:val="0"/>
        </w:rPr>
      </w:r>
    </w:p>
    <w:p w:rsidR="00000000" w:rsidDel="00000000" w:rsidP="00000000" w:rsidRDefault="00000000" w:rsidRPr="00000000" w14:paraId="0000001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Documentazione finalizzata all’acquisizione dell’informazione Antimafia (d.lgs 06/09/2011, n. 159)</w:t>
      </w:r>
    </w:p>
    <w:p w:rsidR="00000000" w:rsidDel="00000000" w:rsidP="00000000" w:rsidRDefault="00000000" w:rsidRPr="00000000" w14:paraId="00000017">
      <w:pPr>
        <w:spacing w:before="6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Modulo da compilare e sottoscrivere da parte del legale rappresentante della società.</w:t>
      </w:r>
    </w:p>
    <w:p w:rsidR="00000000" w:rsidDel="00000000" w:rsidP="00000000" w:rsidRDefault="00000000" w:rsidRPr="00000000" w14:paraId="00000018">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In caso di numero di soci della società pari o inferiore a 4 analogo modulo andrà compilato e sottoscritto anche dal legale rappresentate del/i socio/soci di maggioranza, se persona/e giuridica/che</w:t>
      </w:r>
    </w:p>
    <w:p w:rsidR="00000000" w:rsidDel="00000000" w:rsidP="00000000" w:rsidRDefault="00000000" w:rsidRPr="00000000" w14:paraId="00000019">
      <w:pPr>
        <w:spacing w:line="300"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A">
      <w:pPr>
        <w:spacing w:line="300"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B">
      <w:pPr>
        <w:spacing w:line="30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DICHIARAZIONE SOSTITUTIVA DELL’ATTO DI NOTORIETÀ</w:t>
      </w:r>
    </w:p>
    <w:p w:rsidR="00000000" w:rsidDel="00000000" w:rsidP="00000000" w:rsidRDefault="00000000" w:rsidRPr="00000000" w14:paraId="0000001C">
      <w:pPr>
        <w:spacing w:line="30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ai sensi dell’art. 46 e 47 del DPR 28/12/2000 n. 445</w:t>
      </w:r>
    </w:p>
    <w:p w:rsidR="00000000" w:rsidDel="00000000" w:rsidP="00000000" w:rsidRDefault="00000000" w:rsidRPr="00000000" w14:paraId="0000001D">
      <w:pPr>
        <w:spacing w:line="300"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E">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Il Sottoscritto _____________________________________ nato a ________________________ (___) il _______________ residente a _______________________________________ (___) in via _______________________________ n. ________ C.F. ______________________________________ in qualità di legale rappresentante della società _______________________________ con sede legale in __________________ (___) Via _______________________________________ n. _____ cap. _____ </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consapevole delle responsabilità penali previste per le ipotesi di falsità in atti e dichiarazioni mendaci così come stabilito negli artt. 75 e 76 del DPR 28/12/2000 n. 445;</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ai sensi e per gli effetti degli artt. 46 e 47 del citato DPR 445/00;</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sotto la propria responsabilità</w:t>
      </w:r>
    </w:p>
    <w:p w:rsidR="00000000" w:rsidDel="00000000" w:rsidP="00000000" w:rsidRDefault="00000000" w:rsidRPr="00000000" w14:paraId="00000023">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DICHIARA</w:t>
      </w:r>
    </w:p>
    <w:p w:rsidR="00000000" w:rsidDel="00000000" w:rsidP="00000000" w:rsidRDefault="00000000" w:rsidRPr="00000000" w14:paraId="00000024">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5">
      <w:pPr>
        <w:numPr>
          <w:ilvl w:val="0"/>
          <w:numId w:val="1"/>
        </w:numPr>
        <w:spacing w:line="36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che la società ____________________________________________ forma giuridica ____________ è regolarmente iscritta al Registro delle Imprese della C.C.I.A.A. di ___________________ (___), codice fiscale/partita IVA numero ___________________________, R.E.A.  n. _____________, costituita in data _____________;  con scadenza in data ________________; capitale sociale ____________________i.v./versato per _______________, sede legale in _______________(___)  Via ___________________________________________________ n. _____ cap. ___________;</w:t>
      </w:r>
    </w:p>
    <w:p w:rsidR="00000000" w:rsidDel="00000000" w:rsidP="00000000" w:rsidRDefault="00000000" w:rsidRPr="00000000" w14:paraId="00000026">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numPr>
          <w:ilvl w:val="0"/>
          <w:numId w:val="1"/>
        </w:numPr>
        <w:spacing w:line="36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che l’organo amministrativo della società è costituito da n. ______ componenti in carica ed in particolare:</w:t>
      </w:r>
    </w:p>
    <w:tbl>
      <w:tblPr>
        <w:tblStyle w:val="Table1"/>
        <w:tblW w:w="9622.0" w:type="dxa"/>
        <w:jc w:val="left"/>
        <w:tblLayout w:type="fixed"/>
        <w:tblLook w:val="0000"/>
      </w:tblPr>
      <w:tblGrid>
        <w:gridCol w:w="1155"/>
        <w:gridCol w:w="926"/>
        <w:gridCol w:w="1973"/>
        <w:gridCol w:w="1645"/>
        <w:gridCol w:w="1411"/>
        <w:gridCol w:w="2512"/>
        <w:tblGridChange w:id="0">
          <w:tblGrid>
            <w:gridCol w:w="1155"/>
            <w:gridCol w:w="926"/>
            <w:gridCol w:w="1973"/>
            <w:gridCol w:w="1645"/>
            <w:gridCol w:w="1411"/>
            <w:gridCol w:w="2512"/>
          </w:tblGrid>
        </w:tblGridChange>
      </w:tblGrid>
      <w:tr>
        <w:trPr>
          <w:cantSplit w:val="0"/>
          <w:trHeight w:val="45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8">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Cognome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9">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Nome</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2A">
            <w:pPr>
              <w:spacing w:line="360"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B">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Codice Fiscale</w:t>
            </w:r>
          </w:p>
          <w:p w:rsidR="00000000" w:rsidDel="00000000" w:rsidP="00000000" w:rsidRDefault="00000000" w:rsidRPr="00000000" w14:paraId="0000002C">
            <w:pPr>
              <w:spacing w:line="360" w:lineRule="auto"/>
              <w:jc w:val="center"/>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D">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Carica Sociale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E">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data di nomina e di scadenza</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F">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luogo e data di nascita</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0">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1">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32">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3">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4">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5">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6">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7">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38">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9">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A">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B">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C">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D">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3E">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F">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0">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1">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42">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3">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44">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45">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6">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7">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48">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9">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4A">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4B">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C">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D">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4E">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F">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50">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51">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2">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3">
            <w:pPr>
              <w:spacing w:line="360"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54">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5">
      <w:pPr>
        <w:numPr>
          <w:ilvl w:val="0"/>
          <w:numId w:val="1"/>
        </w:numPr>
        <w:spacing w:line="36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che il collegio sindacale (sindaci effettivi e sindaci supplenti) della società è costituito da n. ______ componenti in carica ed in particolare:</w:t>
      </w:r>
    </w:p>
    <w:tbl>
      <w:tblPr>
        <w:tblStyle w:val="Table2"/>
        <w:tblW w:w="9622.0" w:type="dxa"/>
        <w:jc w:val="left"/>
        <w:tblLayout w:type="fixed"/>
        <w:tblLook w:val="0000"/>
      </w:tblPr>
      <w:tblGrid>
        <w:gridCol w:w="1155"/>
        <w:gridCol w:w="926"/>
        <w:gridCol w:w="1973"/>
        <w:gridCol w:w="1645"/>
        <w:gridCol w:w="1411"/>
        <w:gridCol w:w="2512"/>
        <w:tblGridChange w:id="0">
          <w:tblGrid>
            <w:gridCol w:w="1155"/>
            <w:gridCol w:w="926"/>
            <w:gridCol w:w="1973"/>
            <w:gridCol w:w="1645"/>
            <w:gridCol w:w="1411"/>
            <w:gridCol w:w="2512"/>
          </w:tblGrid>
        </w:tblGridChange>
      </w:tblGrid>
      <w:tr>
        <w:trPr>
          <w:cantSplit w:val="0"/>
          <w:trHeight w:val="45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6">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Cognome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7">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Nome</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58">
            <w:pPr>
              <w:spacing w:line="360"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9">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Codice Fiscale</w:t>
            </w:r>
          </w:p>
          <w:p w:rsidR="00000000" w:rsidDel="00000000" w:rsidP="00000000" w:rsidRDefault="00000000" w:rsidRPr="00000000" w14:paraId="0000005A">
            <w:pPr>
              <w:spacing w:line="360" w:lineRule="auto"/>
              <w:jc w:val="center"/>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B">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Carica Sociale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C">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data di nomina e di scadenza</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D">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luogo e data di nascita</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5E">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F">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60">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61">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2">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3">
            <w:pPr>
              <w:spacing w:line="360" w:lineRule="auto"/>
              <w:rPr>
                <w:rFonts w:ascii="Arial" w:cs="Arial" w:eastAsia="Arial" w:hAnsi="Arial"/>
                <w:sz w:val="22"/>
                <w:szCs w:val="22"/>
              </w:rPr>
            </w:pPr>
            <w:r w:rsidDel="00000000" w:rsidR="00000000" w:rsidRPr="00000000">
              <w:rPr>
                <w:rtl w:val="0"/>
              </w:rPr>
            </w:r>
          </w:p>
        </w:tc>
      </w:tr>
      <w:tr>
        <w:trPr>
          <w:cantSplit w:val="0"/>
          <w:trHeight w:val="16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64">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5">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66">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67">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8">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9">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6A">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B">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6C">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6D">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E">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F">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70">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1">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2">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73">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4">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5">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76">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7">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8">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79">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A">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B">
            <w:pPr>
              <w:spacing w:line="360"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7C">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D">
      <w:pPr>
        <w:numPr>
          <w:ilvl w:val="0"/>
          <w:numId w:val="1"/>
        </w:numPr>
        <w:spacing w:line="36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che l’organo di vigilanza della società (ove previsto ai sensi dell’art.6 co. 1 lett. b del D.lgs.231/2001) è costituito da n. ______ componenti in carica ed in particolare:</w:t>
      </w:r>
    </w:p>
    <w:tbl>
      <w:tblPr>
        <w:tblStyle w:val="Table3"/>
        <w:tblW w:w="9622.0" w:type="dxa"/>
        <w:jc w:val="left"/>
        <w:tblLayout w:type="fixed"/>
        <w:tblLook w:val="0000"/>
      </w:tblPr>
      <w:tblGrid>
        <w:gridCol w:w="1400"/>
        <w:gridCol w:w="1440"/>
        <w:gridCol w:w="2413"/>
        <w:gridCol w:w="1857"/>
        <w:gridCol w:w="2512"/>
        <w:tblGridChange w:id="0">
          <w:tblGrid>
            <w:gridCol w:w="1400"/>
            <w:gridCol w:w="1440"/>
            <w:gridCol w:w="2413"/>
            <w:gridCol w:w="1857"/>
            <w:gridCol w:w="2512"/>
          </w:tblGrid>
        </w:tblGridChange>
      </w:tblGrid>
      <w:tr>
        <w:trPr>
          <w:cantSplit w:val="0"/>
          <w:trHeight w:val="45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E">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Cognome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F">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Nome</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80">
            <w:pPr>
              <w:spacing w:line="360"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1">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Codice Fiscale</w:t>
            </w:r>
          </w:p>
          <w:p w:rsidR="00000000" w:rsidDel="00000000" w:rsidP="00000000" w:rsidRDefault="00000000" w:rsidRPr="00000000" w14:paraId="00000082">
            <w:pPr>
              <w:spacing w:line="360" w:lineRule="auto"/>
              <w:jc w:val="center"/>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3">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data di nomina e di scadenza</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4">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luogo e data di nascita</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85">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6">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87">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8">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9">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8A">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B">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8C">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D">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E">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8F">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0">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91">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2">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3">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94">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5">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96">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7">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8">
            <w:pPr>
              <w:spacing w:line="360"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99">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A">
      <w:pPr>
        <w:numPr>
          <w:ilvl w:val="0"/>
          <w:numId w:val="1"/>
        </w:numPr>
        <w:spacing w:line="36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che il Direttore/i Tecnico/i (ove previsto/i) è/sono:</w:t>
      </w:r>
    </w:p>
    <w:tbl>
      <w:tblPr>
        <w:tblStyle w:val="Table4"/>
        <w:tblW w:w="9622.0" w:type="dxa"/>
        <w:jc w:val="left"/>
        <w:tblLayout w:type="fixed"/>
        <w:tblLook w:val="0000"/>
      </w:tblPr>
      <w:tblGrid>
        <w:gridCol w:w="1400"/>
        <w:gridCol w:w="1440"/>
        <w:gridCol w:w="2413"/>
        <w:gridCol w:w="1857"/>
        <w:gridCol w:w="2512"/>
        <w:tblGridChange w:id="0">
          <w:tblGrid>
            <w:gridCol w:w="1400"/>
            <w:gridCol w:w="1440"/>
            <w:gridCol w:w="2413"/>
            <w:gridCol w:w="1857"/>
            <w:gridCol w:w="2512"/>
          </w:tblGrid>
        </w:tblGridChange>
      </w:tblGrid>
      <w:tr>
        <w:trPr>
          <w:cantSplit w:val="0"/>
          <w:trHeight w:val="45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B">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Cognome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C">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Nome</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9D">
            <w:pPr>
              <w:spacing w:line="360"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E">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Codice Fiscale</w:t>
            </w:r>
          </w:p>
          <w:p w:rsidR="00000000" w:rsidDel="00000000" w:rsidP="00000000" w:rsidRDefault="00000000" w:rsidRPr="00000000" w14:paraId="0000009F">
            <w:pPr>
              <w:spacing w:line="360" w:lineRule="auto"/>
              <w:jc w:val="center"/>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0">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data di nomina e di scadenza</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1">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luogo e data di nascita</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A2">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3">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A4">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5">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6">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A7">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8">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A9">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A">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B">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AC">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D">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AE">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F">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0">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B1">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2">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B3">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4">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5">
            <w:pPr>
              <w:spacing w:line="360"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B6">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7">
      <w:pPr>
        <w:numPr>
          <w:ilvl w:val="0"/>
          <w:numId w:val="1"/>
        </w:numPr>
        <w:spacing w:line="36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che i Soci e Titolari di diritti su quote e azioni/proprietari sono:</w:t>
      </w:r>
    </w:p>
    <w:tbl>
      <w:tblPr>
        <w:tblStyle w:val="Table5"/>
        <w:tblW w:w="9622.0" w:type="dxa"/>
        <w:jc w:val="left"/>
        <w:tblLayout w:type="fixed"/>
        <w:tblLook w:val="0000"/>
      </w:tblPr>
      <w:tblGrid>
        <w:gridCol w:w="1349"/>
        <w:gridCol w:w="1387"/>
        <w:gridCol w:w="2365"/>
        <w:gridCol w:w="2512"/>
        <w:gridCol w:w="2009"/>
        <w:tblGridChange w:id="0">
          <w:tblGrid>
            <w:gridCol w:w="1349"/>
            <w:gridCol w:w="1387"/>
            <w:gridCol w:w="2365"/>
            <w:gridCol w:w="2512"/>
            <w:gridCol w:w="2009"/>
          </w:tblGrid>
        </w:tblGridChange>
      </w:tblGrid>
      <w:tr>
        <w:trPr>
          <w:cantSplit w:val="0"/>
          <w:trHeight w:val="45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8">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Cognome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9">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Nome</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BA">
            <w:pPr>
              <w:spacing w:line="360"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B">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Codice Fiscale</w:t>
            </w:r>
          </w:p>
          <w:p w:rsidR="00000000" w:rsidDel="00000000" w:rsidP="00000000" w:rsidRDefault="00000000" w:rsidRPr="00000000" w14:paraId="000000BC">
            <w:pPr>
              <w:spacing w:line="360" w:lineRule="auto"/>
              <w:jc w:val="center"/>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D">
            <w:pPr>
              <w:spacing w:line="360"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luogo e data di nascita</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E">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Proprietà</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BF">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0">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C1">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C2">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3">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C4">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5">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C6">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C7">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8">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C9">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A">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CB">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CC">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D">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CE">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F">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D0">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1">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2">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3">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4">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D5">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6">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7">
            <w:pPr>
              <w:spacing w:line="360"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D8">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9">
      <w:pPr>
        <w:numPr>
          <w:ilvl w:val="0"/>
          <w:numId w:val="1"/>
        </w:numPr>
        <w:spacing w:line="36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che le Società titolari di diritti su quote e azioni/proprietarie sono:</w:t>
      </w:r>
    </w:p>
    <w:tbl>
      <w:tblPr>
        <w:tblStyle w:val="Table6"/>
        <w:tblW w:w="9622.0" w:type="dxa"/>
        <w:jc w:val="left"/>
        <w:tblLayout w:type="fixed"/>
        <w:tblLook w:val="0000"/>
      </w:tblPr>
      <w:tblGrid>
        <w:gridCol w:w="2489"/>
        <w:gridCol w:w="2133"/>
        <w:gridCol w:w="2504"/>
        <w:gridCol w:w="2496"/>
        <w:tblGridChange w:id="0">
          <w:tblGrid>
            <w:gridCol w:w="2489"/>
            <w:gridCol w:w="2133"/>
            <w:gridCol w:w="2504"/>
            <w:gridCol w:w="2496"/>
          </w:tblGrid>
        </w:tblGridChange>
      </w:tblGrid>
      <w:tr>
        <w:trPr>
          <w:cantSplit w:val="0"/>
          <w:trHeight w:val="78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A">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Società</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B">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Sede legale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DC">
            <w:pPr>
              <w:spacing w:line="360"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D">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C.F. e P.I. </w:t>
            </w:r>
          </w:p>
          <w:p w:rsidR="00000000" w:rsidDel="00000000" w:rsidP="00000000" w:rsidRDefault="00000000" w:rsidRPr="00000000" w14:paraId="000000DE">
            <w:pPr>
              <w:spacing w:line="360" w:lineRule="auto"/>
              <w:jc w:val="center"/>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F">
            <w:pPr>
              <w:spacing w:line="360"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Proprietà</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E0">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1">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E2">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E3">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E4">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5">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E6">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E7">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E8">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9">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EA">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EB">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EC">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D">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EE">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EF">
            <w:pPr>
              <w:spacing w:line="360"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F0">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1">
      <w:pPr>
        <w:numPr>
          <w:ilvl w:val="0"/>
          <w:numId w:val="1"/>
        </w:numPr>
        <w:spacing w:line="36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che i Procuratori Speciali sono:</w:t>
      </w:r>
    </w:p>
    <w:tbl>
      <w:tblPr>
        <w:tblStyle w:val="Table7"/>
        <w:tblW w:w="9622.0" w:type="dxa"/>
        <w:jc w:val="left"/>
        <w:tblLayout w:type="fixed"/>
        <w:tblLook w:val="0000"/>
      </w:tblPr>
      <w:tblGrid>
        <w:gridCol w:w="1263"/>
        <w:gridCol w:w="1438"/>
        <w:gridCol w:w="2552"/>
        <w:gridCol w:w="1857"/>
        <w:gridCol w:w="2512"/>
        <w:tblGridChange w:id="0">
          <w:tblGrid>
            <w:gridCol w:w="1263"/>
            <w:gridCol w:w="1438"/>
            <w:gridCol w:w="2552"/>
            <w:gridCol w:w="1857"/>
            <w:gridCol w:w="2512"/>
          </w:tblGrid>
        </w:tblGridChange>
      </w:tblGrid>
      <w:tr>
        <w:trPr>
          <w:cantSplit w:val="0"/>
          <w:trHeight w:val="45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2">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Cognome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3">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Nome</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F4">
            <w:pPr>
              <w:spacing w:line="360"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5">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Codice Fiscale</w:t>
            </w:r>
          </w:p>
          <w:p w:rsidR="00000000" w:rsidDel="00000000" w:rsidP="00000000" w:rsidRDefault="00000000" w:rsidRPr="00000000" w14:paraId="000000F6">
            <w:pPr>
              <w:spacing w:line="360" w:lineRule="auto"/>
              <w:jc w:val="center"/>
              <w:rPr>
                <w:rFonts w:ascii="Arial" w:cs="Arial" w:eastAsia="Arial" w:hAnsi="Arial"/>
                <w:b w:val="1"/>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7">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data di nomina e di scadenza</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8">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luogo e data di nascita</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F9">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A">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FB">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C">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D">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FE">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F">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00">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1">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2">
            <w:pPr>
              <w:spacing w:line="360" w:lineRule="auto"/>
              <w:rPr>
                <w:rFonts w:ascii="Arial" w:cs="Arial" w:eastAsia="Arial" w:hAnsi="Arial"/>
                <w:sz w:val="22"/>
                <w:szCs w:val="22"/>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03">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4">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05">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6">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7">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08">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9">
            <w:pPr>
              <w:spacing w:line="36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0A">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B">
            <w:pPr>
              <w:spacing w:line="36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C">
            <w:pPr>
              <w:spacing w:line="360"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10D">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E">
      <w:pPr>
        <w:numPr>
          <w:ilvl w:val="0"/>
          <w:numId w:val="1"/>
        </w:numPr>
        <w:spacing w:line="36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che l’oggetto sociale è: </w:t>
      </w:r>
    </w:p>
    <w:tbl>
      <w:tblPr>
        <w:tblStyle w:val="Table8"/>
        <w:tblW w:w="962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622"/>
        <w:tblGridChange w:id="0">
          <w:tblGrid>
            <w:gridCol w:w="9622"/>
          </w:tblGrid>
        </w:tblGridChange>
      </w:tblGrid>
      <w:tr>
        <w:trPr>
          <w:cantSplit w:val="0"/>
          <w:tblHeader w:val="0"/>
        </w:trPr>
        <w:tc>
          <w:tcPr>
            <w:shd w:fill="auto" w:val="clear"/>
          </w:tcPr>
          <w:p w:rsidR="00000000" w:rsidDel="00000000" w:rsidP="00000000" w:rsidRDefault="00000000" w:rsidRPr="00000000" w14:paraId="0000010F">
            <w:pPr>
              <w:spacing w:line="360" w:lineRule="auto"/>
              <w:jc w:val="both"/>
              <w:rPr>
                <w:rFonts w:ascii="Arial" w:cs="Arial" w:eastAsia="Arial" w:hAnsi="Arial"/>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0">
            <w:pPr>
              <w:spacing w:line="360" w:lineRule="auto"/>
              <w:jc w:val="both"/>
              <w:rPr>
                <w:rFonts w:ascii="Arial" w:cs="Arial" w:eastAsia="Arial" w:hAnsi="Arial"/>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1">
            <w:pPr>
              <w:spacing w:line="360" w:lineRule="auto"/>
              <w:jc w:val="both"/>
              <w:rPr>
                <w:rFonts w:ascii="Arial" w:cs="Arial" w:eastAsia="Arial" w:hAnsi="Arial"/>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2">
            <w:pPr>
              <w:spacing w:line="360" w:lineRule="auto"/>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113">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4">
      <w:pPr>
        <w:numPr>
          <w:ilvl w:val="0"/>
          <w:numId w:val="1"/>
        </w:numPr>
        <w:spacing w:line="36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che le sedi secondarie e unità locali sono: </w:t>
      </w:r>
    </w:p>
    <w:tbl>
      <w:tblPr>
        <w:tblStyle w:val="Table9"/>
        <w:tblW w:w="962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622"/>
        <w:tblGridChange w:id="0">
          <w:tblGrid>
            <w:gridCol w:w="9622"/>
          </w:tblGrid>
        </w:tblGridChange>
      </w:tblGrid>
      <w:tr>
        <w:trPr>
          <w:cantSplit w:val="0"/>
          <w:tblHeader w:val="0"/>
        </w:trPr>
        <w:tc>
          <w:tcPr>
            <w:shd w:fill="auto" w:val="clear"/>
          </w:tcPr>
          <w:p w:rsidR="00000000" w:rsidDel="00000000" w:rsidP="00000000" w:rsidRDefault="00000000" w:rsidRPr="00000000" w14:paraId="00000115">
            <w:pPr>
              <w:spacing w:line="360" w:lineRule="auto"/>
              <w:jc w:val="both"/>
              <w:rPr>
                <w:rFonts w:ascii="Arial" w:cs="Arial" w:eastAsia="Arial" w:hAnsi="Arial"/>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6">
            <w:pPr>
              <w:spacing w:line="360" w:lineRule="auto"/>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117">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ai sensi della vigente normativa antimafia, che nei confronti dei soggetti di cui all’Art 85 del D.Lgs 159/2011 non sussistono le cause di divieto, di decadenza o di sospensione previste dall’art. 67 del D.Lgs. n. 159/2011 e successive modificazioni ed integrazioni.</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C">
      <w:pPr>
        <w:spacing w:line="3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Dichiara, infine, di essere informato, ai sensi e per gli effetti di cui all’art. 13 Regolamento (UE) 679/2016 che i dati personali sono prescritti come necessari dalle disposizioni vigenti ai fini dell'istruttoria del procedimento qui avviato, e a questo unico scopo saranno utilizzati; la loro mancanza non consentirà il prosieguo dell'istruttoria che dovrà quindi essere conclusa senza provvedimento. Presso il responsabile del procedimento sarà possibile chiedere notizia e ottenere copia della documentazione relativa all'acquisizione dei dati.</w:t>
      </w:r>
    </w:p>
    <w:p w:rsidR="00000000" w:rsidDel="00000000" w:rsidP="00000000" w:rsidRDefault="00000000" w:rsidRPr="00000000" w14:paraId="0000011D">
      <w:pPr>
        <w:spacing w:line="360"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E">
      <w:pPr>
        <w:tabs>
          <w:tab w:val="left" w:leader="none" w:pos="284"/>
          <w:tab w:val="left" w:leader="none" w:pos="1008"/>
          <w:tab w:val="left" w:leader="none" w:pos="1728"/>
          <w:tab w:val="left" w:leader="none" w:pos="2448"/>
          <w:tab w:val="left" w:leader="none" w:pos="3168"/>
          <w:tab w:val="left" w:leader="none" w:pos="3888"/>
          <w:tab w:val="left" w:leader="none" w:pos="4608"/>
          <w:tab w:val="left" w:leader="none" w:pos="5328"/>
          <w:tab w:val="left" w:leader="none" w:pos="6048"/>
          <w:tab w:val="left" w:leader="none" w:pos="6768"/>
        </w:tabs>
        <w:spacing w:line="30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F">
      <w:pPr>
        <w:spacing w:line="30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Data ______________________</w:t>
      </w:r>
    </w:p>
    <w:p w:rsidR="00000000" w:rsidDel="00000000" w:rsidP="00000000" w:rsidRDefault="00000000" w:rsidRPr="00000000" w14:paraId="00000120">
      <w:pPr>
        <w:spacing w:line="300" w:lineRule="auto"/>
        <w:rPr>
          <w:rFonts w:ascii="Arial" w:cs="Arial" w:eastAsia="Arial" w:hAnsi="Arial"/>
          <w:sz w:val="22"/>
          <w:szCs w:val="22"/>
        </w:rPr>
      </w:pPr>
      <w:r w:rsidDel="00000000" w:rsidR="00000000" w:rsidRPr="00000000">
        <w:rPr>
          <w:rFonts w:ascii="Arial" w:cs="Arial" w:eastAsia="Arial" w:hAnsi="Arial"/>
          <w:sz w:val="22"/>
          <w:szCs w:val="22"/>
          <w:rtl w:val="0"/>
        </w:rPr>
        <w:tab/>
        <w:tab/>
        <w:tab/>
        <w:tab/>
        <w:tab/>
        <w:tab/>
        <w:tab/>
        <w:tab/>
        <w:tab/>
        <w:tab/>
        <w:t xml:space="preserve">Firmato digitalmente</w:t>
      </w:r>
    </w:p>
    <w:p w:rsidR="00000000" w:rsidDel="00000000" w:rsidP="00000000" w:rsidRDefault="00000000" w:rsidRPr="00000000" w14:paraId="00000121">
      <w:pPr>
        <w:spacing w:line="30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2">
      <w:pPr>
        <w:spacing w:line="30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3">
      <w:pPr>
        <w:spacing w:line="30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4">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Documento sottoscritto con firma digitale, ai sensi del D.Lgs. 7 marzo 2005, n. 82 e del decreto del Presidente del Consiglio dei Ministri 30 marzo 2009 e successive modificazioni. In caso di firma autografa andrà allegato un documento di identità del sottoscrittore ai sensi dell’art. 38 del D.P.R. 445 del 28/12/2000</w:t>
      </w:r>
    </w:p>
    <w:p w:rsidR="00000000" w:rsidDel="00000000" w:rsidP="00000000" w:rsidRDefault="00000000" w:rsidRPr="00000000" w14:paraId="00000125">
      <w:pPr>
        <w:spacing w:line="30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6">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7">
      <w:pPr>
        <w:pBdr>
          <w:bottom w:color="000000" w:space="1" w:sz="4" w:val="single"/>
        </w:pBd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8">
      <w:pPr>
        <w:shd w:fill="ffffff" w:val="clear"/>
        <w:jc w:val="both"/>
        <w:rPr>
          <w:rFonts w:ascii="Arial" w:cs="Arial" w:eastAsia="Arial" w:hAnsi="Arial"/>
          <w:i w:val="1"/>
          <w:sz w:val="22"/>
          <w:szCs w:val="22"/>
        </w:rPr>
      </w:pPr>
      <w:r w:rsidDel="00000000" w:rsidR="00000000" w:rsidRPr="00000000">
        <w:rPr>
          <w:rFonts w:ascii="Arial" w:cs="Arial" w:eastAsia="Arial" w:hAnsi="Arial"/>
          <w:b w:val="1"/>
          <w:sz w:val="22"/>
          <w:szCs w:val="22"/>
          <w:rtl w:val="0"/>
        </w:rPr>
        <w:t xml:space="preserve">Variazioni degli organi societari</w:t>
      </w: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i w:val="1"/>
          <w:sz w:val="22"/>
          <w:szCs w:val="22"/>
          <w:rtl w:val="0"/>
        </w:rPr>
        <w:t xml:space="preserve">I legali rappresentanti degli organismi societari, nel termine di trenta giorni dall'intervenuta modificazione dell'assetto societario o gestionale dell'impresa, hanno l'obbligo di trasmettere all’Ente erogante, copia degli atti dai quali risulta l'intervenuta modificazione relativamente ai soggetti destinatari delle verifiche antimafia. </w:t>
      </w:r>
      <w:r w:rsidDel="00000000" w:rsidR="00000000" w:rsidRPr="00000000">
        <w:rPr>
          <w:rFonts w:ascii="Arial" w:cs="Arial" w:eastAsia="Arial" w:hAnsi="Arial"/>
          <w:i w:val="1"/>
          <w:sz w:val="22"/>
          <w:szCs w:val="22"/>
          <w:u w:val="single"/>
          <w:rtl w:val="0"/>
        </w:rPr>
        <w:t xml:space="preserve">La violazione di tale obbligo è punita con la sanzione amministrativa pecuniaria di cui all'</w:t>
      </w:r>
      <w:r w:rsidDel="00000000" w:rsidR="00000000" w:rsidRPr="00000000">
        <w:rPr>
          <w:rFonts w:ascii="Arial" w:cs="Arial" w:eastAsia="Arial" w:hAnsi="Arial"/>
          <w:i w:val="1"/>
          <w:sz w:val="22"/>
          <w:szCs w:val="22"/>
          <w:rtl w:val="0"/>
        </w:rPr>
        <w:t xml:space="preserve">art.</w:t>
      </w:r>
      <w:r w:rsidDel="00000000" w:rsidR="00000000" w:rsidRPr="00000000">
        <w:rPr>
          <w:rFonts w:ascii="Arial" w:cs="Arial" w:eastAsia="Arial" w:hAnsi="Arial"/>
          <w:i w:val="1"/>
          <w:sz w:val="22"/>
          <w:szCs w:val="22"/>
          <w:u w:val="single"/>
          <w:rtl w:val="0"/>
        </w:rPr>
        <w:t xml:space="preserve"> 86, comma 4 del D.Lgs. 159/2011.</w:t>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40" w:w="11900" w:orient="portrait"/>
      <w:pgMar w:bottom="1134" w:top="1417" w:left="1134" w:right="1134" w:header="23" w:footer="4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GeneralSans-Semi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1320800</wp:posOffset>
              </wp:positionH>
              <wp:positionV relativeFrom="paragraph">
                <wp:posOffset>7621</wp:posOffset>
              </wp:positionV>
              <wp:extent cx="4219575" cy="1414145"/>
              <wp:effectExtent b="0" l="0" r="0" t="0"/>
              <wp:wrapSquare wrapText="bothSides" distB="45720" distT="45720" distL="114300" distR="114300"/>
              <wp:docPr id="1" name=""/>
              <a:graphic>
                <a:graphicData uri="http://schemas.microsoft.com/office/word/2010/wordprocessingShape">
                  <wps:wsp>
                    <wps:cNvSpPr/>
                    <wps:cNvPr id="2" name="Shape 2"/>
                    <wps:spPr>
                      <a:xfrm>
                        <a:off x="3240975" y="3077690"/>
                        <a:ext cx="4210050" cy="14046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H</w:t>
                          </w:r>
                          <w:r w:rsidDel="00000000" w:rsidR="00000000" w:rsidRPr="00000000">
                            <w:rPr>
                              <w:rFonts w:ascii="Arial" w:cs="Arial" w:eastAsia="Arial" w:hAnsi="Arial"/>
                              <w:b w:val="0"/>
                              <w:i w:val="0"/>
                              <w:smallCaps w:val="0"/>
                              <w:strike w:val="0"/>
                              <w:color w:val="707070"/>
                              <w:sz w:val="21"/>
                              <w:highlight w:val="white"/>
                              <w:vertAlign w:val="baseline"/>
                            </w:rPr>
                            <w:t xml:space="preserve">ealth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E</w:t>
                          </w:r>
                          <w:r w:rsidDel="00000000" w:rsidR="00000000" w:rsidRPr="00000000">
                            <w:rPr>
                              <w:rFonts w:ascii="Arial" w:cs="Arial" w:eastAsia="Arial" w:hAnsi="Arial"/>
                              <w:b w:val="0"/>
                              <w:i w:val="0"/>
                              <w:smallCaps w:val="0"/>
                              <w:strike w:val="0"/>
                              <w:color w:val="707070"/>
                              <w:sz w:val="21"/>
                              <w:highlight w:val="white"/>
                              <w:vertAlign w:val="baseline"/>
                            </w:rPr>
                            <w:t xml:space="preserve">xtended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lliance for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I</w:t>
                          </w:r>
                          <w:r w:rsidDel="00000000" w:rsidR="00000000" w:rsidRPr="00000000">
                            <w:rPr>
                              <w:rFonts w:ascii="Arial" w:cs="Arial" w:eastAsia="Arial" w:hAnsi="Arial"/>
                              <w:b w:val="0"/>
                              <w:i w:val="0"/>
                              <w:smallCaps w:val="0"/>
                              <w:strike w:val="0"/>
                              <w:color w:val="707070"/>
                              <w:sz w:val="21"/>
                              <w:highlight w:val="white"/>
                              <w:vertAlign w:val="baseline"/>
                            </w:rPr>
                            <w:t xml:space="preserve">nnovative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T</w:t>
                          </w:r>
                          <w:r w:rsidDel="00000000" w:rsidR="00000000" w:rsidRPr="00000000">
                            <w:rPr>
                              <w:rFonts w:ascii="Arial" w:cs="Arial" w:eastAsia="Arial" w:hAnsi="Arial"/>
                              <w:b w:val="0"/>
                              <w:i w:val="0"/>
                              <w:smallCaps w:val="0"/>
                              <w:strike w:val="0"/>
                              <w:color w:val="707070"/>
                              <w:sz w:val="21"/>
                              <w:highlight w:val="white"/>
                              <w:vertAlign w:val="baseline"/>
                            </w:rPr>
                            <w:t xml:space="preserve">herapies,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dvanced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707070"/>
                              <w:sz w:val="21"/>
                              <w:highlight w:val="white"/>
                              <w:vertAlign w:val="baseline"/>
                            </w:rPr>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L</w:t>
                          </w:r>
                          <w:r w:rsidDel="00000000" w:rsidR="00000000" w:rsidRPr="00000000">
                            <w:rPr>
                              <w:rFonts w:ascii="Arial" w:cs="Arial" w:eastAsia="Arial" w:hAnsi="Arial"/>
                              <w:b w:val="0"/>
                              <w:i w:val="0"/>
                              <w:smallCaps w:val="0"/>
                              <w:strike w:val="0"/>
                              <w:color w:val="707070"/>
                              <w:sz w:val="21"/>
                              <w:highlight w:val="white"/>
                              <w:vertAlign w:val="baseline"/>
                            </w:rPr>
                            <w:t xml:space="preserve">ab-research, and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I</w:t>
                          </w:r>
                          <w:r w:rsidDel="00000000" w:rsidR="00000000" w:rsidRPr="00000000">
                            <w:rPr>
                              <w:rFonts w:ascii="Arial" w:cs="Arial" w:eastAsia="Arial" w:hAnsi="Arial"/>
                              <w:b w:val="0"/>
                              <w:i w:val="0"/>
                              <w:smallCaps w:val="0"/>
                              <w:strike w:val="0"/>
                              <w:color w:val="707070"/>
                              <w:sz w:val="21"/>
                              <w:highlight w:val="white"/>
                              <w:vertAlign w:val="baseline"/>
                            </w:rPr>
                            <w:t xml:space="preserve">ntegrated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pproaches of Precision Medicine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1320800</wp:posOffset>
              </wp:positionH>
              <wp:positionV relativeFrom="paragraph">
                <wp:posOffset>7621</wp:posOffset>
              </wp:positionV>
              <wp:extent cx="4219575" cy="1414145"/>
              <wp:effectExtent b="0" l="0" r="0" t="0"/>
              <wp:wrapSquare wrapText="bothSides" distB="45720" distT="45720" distL="114300" distR="114300"/>
              <wp:docPr id="1"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4219575" cy="141414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-529589</wp:posOffset>
          </wp:positionH>
          <wp:positionV relativeFrom="paragraph">
            <wp:posOffset>101600</wp:posOffset>
          </wp:positionV>
          <wp:extent cx="1792605" cy="205740"/>
          <wp:effectExtent b="0" l="0" r="0" t="0"/>
          <wp:wrapSquare wrapText="bothSides" distB="0" distT="0" distL="114300" distR="114300"/>
          <wp:docPr id="3"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792605" cy="205740"/>
                  </a:xfrm>
                  <a:prstGeom prst="rect"/>
                  <a:ln/>
                </pic:spPr>
              </pic:pic>
            </a:graphicData>
          </a:graphic>
        </wp:anchor>
      </w:drawing>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GeneralSans-Semibold" w:cs="GeneralSans-Semibold" w:eastAsia="GeneralSans-Semibold" w:hAnsi="GeneralSans-Semibold"/>
        <w:b w:val="1"/>
        <w:i w:val="0"/>
        <w:smallCaps w:val="0"/>
        <w:strike w:val="0"/>
        <w:color w:val="707070"/>
        <w:sz w:val="21"/>
        <w:szCs w:val="21"/>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1134"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-727709</wp:posOffset>
          </wp:positionH>
          <wp:positionV relativeFrom="paragraph">
            <wp:posOffset>0</wp:posOffset>
          </wp:positionV>
          <wp:extent cx="7715250" cy="1192530"/>
          <wp:effectExtent b="0" l="0" r="0" t="0"/>
          <wp:wrapSquare wrapText="bothSides" distB="0" distT="0" distL="114300" distR="114300"/>
          <wp:docPr descr="Immagine che contiene testo, schermata, logo, Carattere&#10;&#10;Descrizione generata automaticamente" id="5" name="image2.jpg"/>
          <a:graphic>
            <a:graphicData uri="http://schemas.openxmlformats.org/drawingml/2006/picture">
              <pic:pic>
                <pic:nvPicPr>
                  <pic:cNvPr descr="Immagine che contiene testo, schermata, logo, Carattere&#10;&#10;Descrizione generata automaticamente" id="0" name="image2.jpg"/>
                  <pic:cNvPicPr preferRelativeResize="0"/>
                </pic:nvPicPr>
                <pic:blipFill>
                  <a:blip r:embed="rId1"/>
                  <a:srcRect b="0" l="0" r="0" t="0"/>
                  <a:stretch>
                    <a:fillRect/>
                  </a:stretch>
                </pic:blipFill>
                <pic:spPr>
                  <a:xfrm>
                    <a:off x="0" y="0"/>
                    <a:ext cx="7715250" cy="11925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5551170</wp:posOffset>
          </wp:positionH>
          <wp:positionV relativeFrom="paragraph">
            <wp:posOffset>236220</wp:posOffset>
          </wp:positionV>
          <wp:extent cx="395605" cy="430530"/>
          <wp:effectExtent b="0" l="0" r="0" t="0"/>
          <wp:wrapNone/>
          <wp:docPr descr="Immagine che contiene testo, Carattere, schermata, linea&#10;&#10;Descrizione generata automaticamente" id="2" name="image3.jpg"/>
          <a:graphic>
            <a:graphicData uri="http://schemas.openxmlformats.org/drawingml/2006/picture">
              <pic:pic>
                <pic:nvPicPr>
                  <pic:cNvPr descr="Immagine che contiene testo, Carattere, schermata, linea&#10;&#10;Descrizione generata automaticamente" id="0" name="image3.jpg"/>
                  <pic:cNvPicPr preferRelativeResize="0"/>
                </pic:nvPicPr>
                <pic:blipFill>
                  <a:blip r:embed="rId2"/>
                  <a:srcRect b="0" l="0" r="0" t="0"/>
                  <a:stretch>
                    <a:fillRect/>
                  </a:stretch>
                </pic:blipFill>
                <pic:spPr>
                  <a:xfrm>
                    <a:off x="0" y="0"/>
                    <a:ext cx="395605" cy="43053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240" w:line="254" w:lineRule="auto"/>
      <w:ind w:left="0" w:right="6" w:firstLine="0"/>
      <w:jc w:val="center"/>
    </w:pPr>
    <w:rPr>
      <w:rFonts w:ascii="Book Antiqua" w:cs="Book Antiqua" w:eastAsia="Book Antiqua" w:hAnsi="Book Antiqua"/>
      <w:b w:val="1"/>
      <w:i w:val="0"/>
      <w:smallCaps w:val="0"/>
      <w:strike w:val="0"/>
      <w:color w:val="000000"/>
      <w:sz w:val="24"/>
      <w:szCs w:val="24"/>
      <w:u w:val="none"/>
      <w:shd w:fill="auto" w:val="clear"/>
      <w:vertAlign w:val="baseline"/>
    </w:rPr>
  </w:style>
  <w:style w:type="paragraph" w:styleId="Heading2">
    <w:name w:val="heading 2"/>
    <w:basedOn w:val="Normal"/>
    <w:next w:val="Normal"/>
    <w:pPr>
      <w:keepNext w:val="1"/>
      <w:keepLines w:val="1"/>
      <w:spacing w:after="240" w:before="2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ind w:left="1855" w:hanging="720"/>
    </w:pPr>
    <w:rPr>
      <w:rFonts w:ascii="Calibri" w:cs="Calibri" w:eastAsia="Calibri" w:hAnsi="Calibri"/>
      <w:color w:val="1f3863"/>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sz w:val="22"/>
      <w:szCs w:val="22"/>
    </w:rPr>
  </w:style>
  <w:style w:type="paragraph" w:styleId="Heading5">
    <w:name w:val="heading 5"/>
    <w:basedOn w:val="Normal"/>
    <w:next w:val="Normal"/>
    <w:pPr>
      <w:keepNext w:val="1"/>
      <w:keepLines w:val="1"/>
      <w:spacing w:before="40" w:lineRule="auto"/>
    </w:pPr>
    <w:rPr>
      <w:rFonts w:ascii="Calibri" w:cs="Calibri" w:eastAsia="Calibri" w:hAnsi="Calibri"/>
      <w:color w:val="2f5496"/>
      <w:sz w:val="22"/>
      <w:szCs w:val="22"/>
    </w:rPr>
  </w:style>
  <w:style w:type="paragraph" w:styleId="Heading6">
    <w:name w:val="heading 6"/>
    <w:basedOn w:val="Normal"/>
    <w:next w:val="Normal"/>
    <w:pPr>
      <w:keepNext w:val="1"/>
      <w:keepLines w:val="1"/>
      <w:spacing w:before="40" w:lineRule="auto"/>
    </w:pPr>
    <w:rPr>
      <w:rFonts w:ascii="Calibri" w:cs="Calibri" w:eastAsia="Calibri" w:hAnsi="Calibri"/>
      <w:color w:val="1f3863"/>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o8LBYJRIq4EO1e5Bdn/AN5Wp9Q==">CgMxLjA4AHIhMWhTSjR4ZjlEaHhlYkU1ZTJlN21VS1hVbkxoTXgwS29K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MediaServiceImageTags</vt:lpwstr>
  </property>
  <property fmtid="{D5CDD505-2E9C-101B-9397-08002B2CF9AE}" pid="3" name="ContentTypeId">
    <vt:lpwstr>0x010100B59ADBDF51E6EC46AA5BCB2DD7EA3416</vt:lpwstr>
  </property>
</Properties>
</file>