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1E3CB" w14:textId="388F1CF0" w:rsidR="00600DB6" w:rsidRDefault="00600DB6" w:rsidP="00600DB6">
      <w:pPr>
        <w:jc w:val="center"/>
        <w:rPr>
          <w:b/>
          <w:bCs/>
          <w:sz w:val="20"/>
          <w:szCs w:val="20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</w:rPr>
        <w:drawing>
          <wp:inline distT="0" distB="0" distL="0" distR="0" wp14:anchorId="6555F083" wp14:editId="2CF8BCD0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F472E" w14:textId="77777777" w:rsidR="00600DB6" w:rsidRDefault="00600DB6" w:rsidP="007708AB">
      <w:pPr>
        <w:jc w:val="both"/>
        <w:rPr>
          <w:b/>
          <w:bCs/>
          <w:sz w:val="20"/>
          <w:szCs w:val="20"/>
        </w:rPr>
      </w:pPr>
    </w:p>
    <w:p w14:paraId="47A0AEA4" w14:textId="77777777" w:rsidR="00600DB6" w:rsidRDefault="00600DB6" w:rsidP="007708AB">
      <w:pPr>
        <w:jc w:val="both"/>
        <w:rPr>
          <w:b/>
          <w:bCs/>
          <w:sz w:val="20"/>
          <w:szCs w:val="20"/>
        </w:rPr>
      </w:pPr>
    </w:p>
    <w:p w14:paraId="6DC933CA" w14:textId="77777777" w:rsidR="00600DB6" w:rsidRPr="001E0D97" w:rsidRDefault="00600DB6" w:rsidP="00600DB6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0A1A8EE4" w14:textId="77777777" w:rsidR="00600DB6" w:rsidRPr="00A1017F" w:rsidRDefault="00600DB6" w:rsidP="00600DB6">
      <w:pPr>
        <w:pStyle w:val="NormaleWeb"/>
        <w:ind w:left="142" w:right="425"/>
        <w:jc w:val="both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A1017F">
        <w:rPr>
          <w:rFonts w:ascii="Arial" w:hAnsi="Arial" w:cs="Arial"/>
          <w:b/>
          <w:color w:val="000000" w:themeColor="text1"/>
          <w:sz w:val="21"/>
          <w:szCs w:val="21"/>
        </w:rPr>
        <w:t xml:space="preserve">Bando a cascata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Partenariato Esteso “Health Extended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ALliance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for Innovative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Therapies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Advanced Lab-research, and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Integrated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Approaches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of Precision Medicine -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Investimento 1.3, finanziato dall’Unione europea – </w:t>
      </w:r>
      <w:proofErr w:type="spellStart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NextGenerationUE</w:t>
      </w:r>
      <w:proofErr w:type="spellEnd"/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a valere sull’Avviso pubblico del Ministero dell'Università e della Ricerca (MUR) n. 341 del 15.03.2022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9B723E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</w:t>
      </w:r>
    </w:p>
    <w:p w14:paraId="37E87368" w14:textId="77777777" w:rsidR="00600DB6" w:rsidRPr="009B723E" w:rsidRDefault="00600DB6" w:rsidP="00600DB6">
      <w:pPr>
        <w:jc w:val="center"/>
        <w:rPr>
          <w:rFonts w:ascii="Arial" w:hAnsi="Arial" w:cs="Arial"/>
          <w:b/>
          <w:bCs/>
          <w:caps/>
          <w:color w:val="2B65AE"/>
          <w:sz w:val="32"/>
          <w:szCs w:val="3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>BANDO A CASCATA</w:t>
      </w:r>
    </w:p>
    <w:p w14:paraId="6BA0278F" w14:textId="77777777" w:rsidR="00600DB6" w:rsidRPr="009B723E" w:rsidRDefault="00600DB6" w:rsidP="00600DB6">
      <w:pPr>
        <w:jc w:val="center"/>
        <w:rPr>
          <w:rFonts w:ascii="Arial" w:hAnsi="Arial" w:cs="Arial"/>
          <w:b/>
          <w:bCs/>
          <w:caps/>
          <w:color w:val="2B65AE"/>
          <w:sz w:val="32"/>
          <w:szCs w:val="3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 xml:space="preserve">SPOKE N. 6 HEALTY TOOLBOX </w:t>
      </w:r>
    </w:p>
    <w:p w14:paraId="7A1A7D6D" w14:textId="77777777" w:rsidR="00600DB6" w:rsidRDefault="00600DB6" w:rsidP="00600DB6">
      <w:pPr>
        <w:jc w:val="center"/>
        <w:rPr>
          <w:rFonts w:ascii="Arial" w:hAnsi="Arial" w:cs="Arial"/>
          <w:b/>
          <w:bCs/>
          <w:color w:val="212529"/>
          <w:sz w:val="22"/>
          <w:szCs w:val="2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>UNIVERSITÀ DEGLI STUDI DI MODENA E REGGIO EMILIA</w:t>
      </w:r>
    </w:p>
    <w:p w14:paraId="654AAEC3" w14:textId="77777777" w:rsidR="00600DB6" w:rsidRDefault="00600DB6" w:rsidP="00600DB6">
      <w:pPr>
        <w:jc w:val="center"/>
        <w:rPr>
          <w:rFonts w:ascii="Arial" w:hAnsi="Arial" w:cs="Arial"/>
          <w:b/>
          <w:bCs/>
          <w:color w:val="212529"/>
          <w:sz w:val="22"/>
          <w:szCs w:val="22"/>
        </w:rPr>
      </w:pPr>
    </w:p>
    <w:p w14:paraId="587AF937" w14:textId="316D49D5" w:rsidR="007708AB" w:rsidRPr="00C657A1" w:rsidRDefault="00600DB6" w:rsidP="007708AB">
      <w:pPr>
        <w:jc w:val="both"/>
        <w:rPr>
          <w:b/>
          <w:bCs/>
          <w:sz w:val="20"/>
          <w:szCs w:val="20"/>
        </w:rPr>
      </w:pPr>
      <w:r w:rsidRPr="00600DB6">
        <w:rPr>
          <w:b/>
          <w:bCs/>
          <w:sz w:val="20"/>
          <w:szCs w:val="20"/>
        </w:rPr>
        <w:t>Allegato N.</w:t>
      </w:r>
      <w:r w:rsidRPr="00600DB6">
        <w:rPr>
          <w:b/>
          <w:bCs/>
          <w:sz w:val="20"/>
          <w:szCs w:val="20"/>
        </w:rPr>
        <w:t xml:space="preserve"> 9</w:t>
      </w:r>
      <w:r>
        <w:rPr>
          <w:rFonts w:ascii="Arial" w:hAnsi="Arial" w:cs="Arial"/>
          <w:b/>
          <w:bCs/>
          <w:color w:val="212529"/>
          <w:sz w:val="22"/>
          <w:szCs w:val="22"/>
        </w:rPr>
        <w:t xml:space="preserve"> </w:t>
      </w:r>
      <w:r w:rsidR="007708AB" w:rsidRPr="00C657A1">
        <w:rPr>
          <w:b/>
          <w:bCs/>
          <w:sz w:val="20"/>
          <w:szCs w:val="20"/>
        </w:rPr>
        <w:t>Documentazione finalizzata all’acquisizione dell’informazione Antimafia (</w:t>
      </w:r>
      <w:proofErr w:type="spellStart"/>
      <w:r w:rsidR="007708AB" w:rsidRPr="00C657A1">
        <w:rPr>
          <w:b/>
          <w:bCs/>
          <w:sz w:val="20"/>
          <w:szCs w:val="20"/>
        </w:rPr>
        <w:t>d.lgs</w:t>
      </w:r>
      <w:proofErr w:type="spellEnd"/>
      <w:r w:rsidR="007708AB" w:rsidRPr="00C657A1">
        <w:rPr>
          <w:b/>
          <w:bCs/>
          <w:sz w:val="20"/>
          <w:szCs w:val="20"/>
        </w:rPr>
        <w:t xml:space="preserve"> 06/09/2011, n. 159)</w:t>
      </w:r>
    </w:p>
    <w:p w14:paraId="00B7A613" w14:textId="77777777" w:rsidR="007708AB" w:rsidRPr="00C657A1" w:rsidRDefault="007708AB" w:rsidP="00474957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C657A1" w:rsidRDefault="007708AB" w:rsidP="007708AB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In caso di numero di soci della società pari o inferiore a 4 analogo modulo</w:t>
      </w:r>
      <w:r w:rsidR="009F7AFF" w:rsidRPr="00C657A1">
        <w:rPr>
          <w:i/>
          <w:iCs/>
          <w:sz w:val="20"/>
          <w:szCs w:val="20"/>
        </w:rPr>
        <w:t xml:space="preserve"> </w:t>
      </w:r>
      <w:r w:rsidRPr="00C657A1">
        <w:rPr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0052AB8A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7E8B83A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49478D0B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58FAB756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25583E01" w14:textId="77777777" w:rsidR="00595BA2" w:rsidRPr="00C657A1" w:rsidRDefault="00595BA2" w:rsidP="0046366D">
      <w:pPr>
        <w:spacing w:line="360" w:lineRule="auto"/>
        <w:jc w:val="both"/>
        <w:rPr>
          <w:sz w:val="20"/>
          <w:szCs w:val="20"/>
        </w:rPr>
      </w:pPr>
    </w:p>
    <w:p w14:paraId="454F6516" w14:textId="77777777" w:rsidR="00536302" w:rsidRPr="00C657A1" w:rsidRDefault="00536302" w:rsidP="005D43B1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Il Sottoscritto _____________________________________ nato a _______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________</w:t>
      </w:r>
      <w:r w:rsidRPr="00C657A1">
        <w:rPr>
          <w:sz w:val="20"/>
          <w:szCs w:val="20"/>
        </w:rPr>
        <w:t>_____ (___) il</w:t>
      </w:r>
      <w:r w:rsidR="008F5944" w:rsidRPr="00C657A1">
        <w:rPr>
          <w:sz w:val="20"/>
          <w:szCs w:val="20"/>
        </w:rPr>
        <w:t xml:space="preserve"> ________</w:t>
      </w:r>
      <w:r w:rsidRPr="00C657A1">
        <w:rPr>
          <w:sz w:val="20"/>
          <w:szCs w:val="20"/>
        </w:rPr>
        <w:t>__</w:t>
      </w:r>
      <w:r w:rsidR="008F5944" w:rsidRPr="00C657A1">
        <w:rPr>
          <w:sz w:val="20"/>
          <w:szCs w:val="20"/>
        </w:rPr>
        <w:t>_____</w:t>
      </w:r>
      <w:r w:rsidRPr="00C657A1">
        <w:rPr>
          <w:sz w:val="20"/>
          <w:szCs w:val="20"/>
        </w:rPr>
        <w:t xml:space="preserve"> residente a ____</w:t>
      </w:r>
      <w:r w:rsidR="008F5944" w:rsidRPr="00C657A1">
        <w:rPr>
          <w:sz w:val="20"/>
          <w:szCs w:val="20"/>
        </w:rPr>
        <w:t>___________________</w:t>
      </w:r>
      <w:r w:rsidRPr="00C657A1">
        <w:rPr>
          <w:sz w:val="20"/>
          <w:szCs w:val="20"/>
        </w:rPr>
        <w:t>________</w:t>
      </w:r>
      <w:r w:rsidR="008F5944" w:rsidRPr="00C657A1">
        <w:rPr>
          <w:sz w:val="20"/>
          <w:szCs w:val="20"/>
        </w:rPr>
        <w:t>______</w:t>
      </w:r>
      <w:r w:rsidRPr="00C657A1">
        <w:rPr>
          <w:sz w:val="20"/>
          <w:szCs w:val="20"/>
        </w:rPr>
        <w:t>__ (___) in via ____________________</w:t>
      </w:r>
      <w:r w:rsidR="008F5944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 xml:space="preserve"> </w:t>
      </w:r>
      <w:r w:rsidR="008F5944" w:rsidRPr="00C657A1">
        <w:rPr>
          <w:sz w:val="20"/>
          <w:szCs w:val="20"/>
        </w:rPr>
        <w:t>n. ____</w:t>
      </w:r>
      <w:r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 C.F. ______________________________________ in q</w:t>
      </w:r>
      <w:r w:rsidR="00B7005D" w:rsidRPr="00C657A1">
        <w:rPr>
          <w:sz w:val="20"/>
          <w:szCs w:val="20"/>
        </w:rPr>
        <w:t>ualità di legale rappresentante</w:t>
      </w:r>
      <w:r w:rsidR="00BC0442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della società ___________</w:t>
      </w:r>
      <w:r w:rsidR="00AE0306" w:rsidRPr="00C657A1">
        <w:rPr>
          <w:sz w:val="20"/>
          <w:szCs w:val="20"/>
        </w:rPr>
        <w:t>___</w:t>
      </w:r>
      <w:r w:rsidR="002F524D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</w:t>
      </w:r>
      <w:r w:rsidR="00FE419C" w:rsidRPr="00C657A1">
        <w:rPr>
          <w:sz w:val="20"/>
          <w:szCs w:val="20"/>
        </w:rPr>
        <w:t>______</w:t>
      </w:r>
      <w:r w:rsidR="00BC0442" w:rsidRPr="00C657A1">
        <w:rPr>
          <w:sz w:val="20"/>
          <w:szCs w:val="20"/>
        </w:rPr>
        <w:t>___</w:t>
      </w:r>
      <w:r w:rsidRPr="00C657A1">
        <w:rPr>
          <w:sz w:val="20"/>
          <w:szCs w:val="20"/>
        </w:rPr>
        <w:t xml:space="preserve">___ con sede </w:t>
      </w:r>
      <w:r w:rsidR="002F524D" w:rsidRPr="00C657A1">
        <w:rPr>
          <w:sz w:val="20"/>
          <w:szCs w:val="20"/>
        </w:rPr>
        <w:t xml:space="preserve">legale </w:t>
      </w:r>
      <w:r w:rsidRPr="00C657A1">
        <w:rPr>
          <w:sz w:val="20"/>
          <w:szCs w:val="20"/>
        </w:rPr>
        <w:t xml:space="preserve">in </w:t>
      </w:r>
      <w:r w:rsidR="00BB4F18" w:rsidRPr="00C657A1">
        <w:rPr>
          <w:sz w:val="20"/>
          <w:szCs w:val="20"/>
        </w:rPr>
        <w:t xml:space="preserve">__________________ (___) </w:t>
      </w:r>
      <w:r w:rsidR="002F524D" w:rsidRPr="00C657A1">
        <w:rPr>
          <w:sz w:val="20"/>
          <w:szCs w:val="20"/>
        </w:rPr>
        <w:t>Via 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____________________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 n. _____</w:t>
      </w:r>
      <w:r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cap.</w:t>
      </w:r>
      <w:r w:rsidRPr="00C657A1">
        <w:rPr>
          <w:sz w:val="20"/>
          <w:szCs w:val="20"/>
        </w:rPr>
        <w:t xml:space="preserve"> __</w:t>
      </w:r>
      <w:r w:rsidR="008F5944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</w:t>
      </w:r>
      <w:r w:rsidR="002F524D" w:rsidRPr="00C657A1">
        <w:rPr>
          <w:sz w:val="20"/>
          <w:szCs w:val="20"/>
        </w:rPr>
        <w:t xml:space="preserve"> </w:t>
      </w:r>
    </w:p>
    <w:p w14:paraId="57DEE00E" w14:textId="012CE114" w:rsidR="00176D87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4B598A">
        <w:rPr>
          <w:sz w:val="20"/>
          <w:szCs w:val="20"/>
        </w:rPr>
        <w:t>c</w:t>
      </w:r>
      <w:r w:rsidR="00536302" w:rsidRPr="004B598A">
        <w:rPr>
          <w:sz w:val="20"/>
          <w:szCs w:val="20"/>
        </w:rPr>
        <w:t xml:space="preserve">onsapevole delle responsabilità penali </w:t>
      </w:r>
      <w:r w:rsidR="002C32A1" w:rsidRPr="004B598A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B598A">
        <w:rPr>
          <w:sz w:val="20"/>
          <w:szCs w:val="20"/>
        </w:rPr>
        <w:t xml:space="preserve">28/12/2000 </w:t>
      </w:r>
      <w:r w:rsidR="002C32A1" w:rsidRPr="004B598A">
        <w:rPr>
          <w:sz w:val="20"/>
          <w:szCs w:val="20"/>
        </w:rPr>
        <w:t>n. 445</w:t>
      </w:r>
      <w:r w:rsidR="004B598A">
        <w:rPr>
          <w:sz w:val="20"/>
          <w:szCs w:val="20"/>
        </w:rPr>
        <w:t>;</w:t>
      </w:r>
    </w:p>
    <w:p w14:paraId="4E4C6B7A" w14:textId="1DCB1CFE" w:rsid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ai sensi e per gli effetti degli artt. 46 e 47 del citato DPR 445/00</w:t>
      </w:r>
      <w:r>
        <w:rPr>
          <w:sz w:val="20"/>
          <w:szCs w:val="20"/>
        </w:rPr>
        <w:t>;</w:t>
      </w:r>
    </w:p>
    <w:p w14:paraId="1423F991" w14:textId="3581AF6D" w:rsidR="004B598A" w:rsidRP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sotto la propria responsabilità</w:t>
      </w:r>
    </w:p>
    <w:p w14:paraId="2CAD00FF" w14:textId="77777777" w:rsidR="002C32A1" w:rsidRPr="00C657A1" w:rsidRDefault="002C32A1" w:rsidP="005D43B1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040BF20F" w14:textId="77777777" w:rsidR="002C32A1" w:rsidRPr="00C657A1" w:rsidRDefault="002C32A1" w:rsidP="005D43B1">
      <w:pPr>
        <w:spacing w:line="360" w:lineRule="auto"/>
        <w:jc w:val="both"/>
        <w:rPr>
          <w:sz w:val="20"/>
          <w:szCs w:val="20"/>
        </w:rPr>
      </w:pPr>
    </w:p>
    <w:p w14:paraId="5951DE7F" w14:textId="77777777" w:rsidR="00AE0306" w:rsidRPr="00C657A1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</w:t>
      </w:r>
      <w:r w:rsidR="00C5445D" w:rsidRPr="00C657A1">
        <w:rPr>
          <w:sz w:val="20"/>
          <w:szCs w:val="20"/>
        </w:rPr>
        <w:t>he la società _____</w:t>
      </w:r>
      <w:r w:rsidRPr="00C657A1">
        <w:rPr>
          <w:sz w:val="20"/>
          <w:szCs w:val="20"/>
        </w:rPr>
        <w:t>_________</w:t>
      </w:r>
      <w:r w:rsidR="00C5445D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>____________</w:t>
      </w:r>
      <w:r w:rsidR="00C5445D" w:rsidRPr="00C657A1">
        <w:rPr>
          <w:sz w:val="20"/>
          <w:szCs w:val="20"/>
        </w:rPr>
        <w:t xml:space="preserve">________________ </w:t>
      </w:r>
      <w:r w:rsidR="00AE0306" w:rsidRPr="00C657A1">
        <w:rPr>
          <w:sz w:val="20"/>
          <w:szCs w:val="20"/>
        </w:rPr>
        <w:t xml:space="preserve">forma giuridica </w:t>
      </w:r>
      <w:r w:rsidR="0049634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 xml:space="preserve">_________ </w:t>
      </w:r>
      <w:r w:rsidR="00C5445D" w:rsidRPr="00C657A1">
        <w:rPr>
          <w:sz w:val="20"/>
          <w:szCs w:val="20"/>
        </w:rPr>
        <w:t>è</w:t>
      </w:r>
      <w:r w:rsidR="002C32A1" w:rsidRPr="00C657A1">
        <w:rPr>
          <w:sz w:val="20"/>
          <w:szCs w:val="20"/>
        </w:rPr>
        <w:t xml:space="preserve"> regolarmente iscritta al Registro delle Imprese della C.C.I.A.A. di ______</w:t>
      </w:r>
      <w:r w:rsidR="00AE0306" w:rsidRPr="00C657A1">
        <w:rPr>
          <w:sz w:val="20"/>
          <w:szCs w:val="20"/>
        </w:rPr>
        <w:t>_____________</w:t>
      </w:r>
      <w:r w:rsidR="002C32A1" w:rsidRPr="00C657A1">
        <w:rPr>
          <w:sz w:val="20"/>
          <w:szCs w:val="20"/>
        </w:rPr>
        <w:t xml:space="preserve"> (___)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codice fiscale</w:t>
      </w:r>
      <w:r w:rsidR="00C5445D" w:rsidRPr="00C657A1">
        <w:rPr>
          <w:sz w:val="20"/>
          <w:szCs w:val="20"/>
        </w:rPr>
        <w:t>/</w:t>
      </w:r>
      <w:r w:rsidR="00461313" w:rsidRPr="00C657A1">
        <w:rPr>
          <w:sz w:val="20"/>
          <w:szCs w:val="20"/>
        </w:rPr>
        <w:t xml:space="preserve">partita IVA </w:t>
      </w:r>
      <w:r w:rsidR="002C32A1" w:rsidRPr="00C657A1">
        <w:rPr>
          <w:sz w:val="20"/>
          <w:szCs w:val="20"/>
        </w:rPr>
        <w:t>numero</w:t>
      </w:r>
      <w:r w:rsidR="00461313" w:rsidRPr="00C657A1">
        <w:rPr>
          <w:sz w:val="20"/>
          <w:szCs w:val="20"/>
        </w:rPr>
        <w:t xml:space="preserve"> </w:t>
      </w:r>
      <w:r w:rsidR="002C32A1" w:rsidRPr="00C657A1">
        <w:rPr>
          <w:sz w:val="20"/>
          <w:szCs w:val="20"/>
        </w:rPr>
        <w:t>____</w:t>
      </w:r>
      <w:r w:rsidR="00C5445D" w:rsidRPr="00C657A1">
        <w:rPr>
          <w:sz w:val="20"/>
          <w:szCs w:val="20"/>
        </w:rPr>
        <w:t>____</w:t>
      </w:r>
      <w:r w:rsidR="002C32A1" w:rsidRPr="00C657A1">
        <w:rPr>
          <w:sz w:val="20"/>
          <w:szCs w:val="20"/>
        </w:rPr>
        <w:t>_______</w:t>
      </w:r>
      <w:r w:rsidR="00AE0306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>_</w:t>
      </w:r>
      <w:r w:rsidR="002C32A1" w:rsidRPr="00C657A1">
        <w:rPr>
          <w:sz w:val="20"/>
          <w:szCs w:val="20"/>
        </w:rPr>
        <w:t>_</w:t>
      </w:r>
      <w:r w:rsidR="00C5445D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463F87" w:rsidRPr="00C657A1">
        <w:rPr>
          <w:sz w:val="20"/>
          <w:szCs w:val="20"/>
        </w:rPr>
        <w:t>, R</w:t>
      </w:r>
      <w:r w:rsidR="004E7D7D" w:rsidRPr="00C657A1">
        <w:rPr>
          <w:sz w:val="20"/>
          <w:szCs w:val="20"/>
        </w:rPr>
        <w:t>.E.A</w:t>
      </w:r>
      <w:r w:rsidR="003D690E" w:rsidRPr="00C657A1">
        <w:rPr>
          <w:sz w:val="20"/>
          <w:szCs w:val="20"/>
        </w:rPr>
        <w:t xml:space="preserve">. </w:t>
      </w:r>
      <w:r w:rsidR="00463F87" w:rsidRPr="00C657A1">
        <w:rPr>
          <w:sz w:val="20"/>
          <w:szCs w:val="20"/>
        </w:rPr>
        <w:t xml:space="preserve"> n. _</w:t>
      </w:r>
      <w:r w:rsidR="003D690E" w:rsidRPr="00C657A1">
        <w:rPr>
          <w:sz w:val="20"/>
          <w:szCs w:val="20"/>
        </w:rPr>
        <w:t>__</w:t>
      </w:r>
      <w:r w:rsidR="00463F87" w:rsidRPr="00C657A1">
        <w:rPr>
          <w:sz w:val="20"/>
          <w:szCs w:val="20"/>
        </w:rPr>
        <w:t>__________,</w:t>
      </w:r>
      <w:r w:rsidR="002C32A1" w:rsidRPr="00C657A1">
        <w:rPr>
          <w:sz w:val="20"/>
          <w:szCs w:val="20"/>
        </w:rPr>
        <w:t xml:space="preserve"> </w:t>
      </w:r>
      <w:r w:rsidR="00FE419C" w:rsidRPr="00C657A1">
        <w:rPr>
          <w:sz w:val="20"/>
          <w:szCs w:val="20"/>
        </w:rPr>
        <w:t>costituita in data</w:t>
      </w:r>
      <w:r w:rsidR="003D690E" w:rsidRPr="00C657A1">
        <w:rPr>
          <w:sz w:val="20"/>
          <w:szCs w:val="20"/>
        </w:rPr>
        <w:t xml:space="preserve"> ________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;</w:t>
      </w:r>
      <w:r w:rsidR="00AE0306" w:rsidRPr="00C657A1">
        <w:rPr>
          <w:sz w:val="20"/>
          <w:szCs w:val="20"/>
        </w:rPr>
        <w:t xml:space="preserve"> </w:t>
      </w:r>
      <w:r w:rsidR="003D690E" w:rsidRPr="00C657A1">
        <w:rPr>
          <w:sz w:val="20"/>
          <w:szCs w:val="20"/>
        </w:rPr>
        <w:t xml:space="preserve"> con scadenza in data ____________</w:t>
      </w:r>
      <w:r w:rsidR="00FE419C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;</w:t>
      </w:r>
      <w:r w:rsidR="00FE419C" w:rsidRPr="00C657A1">
        <w:rPr>
          <w:sz w:val="20"/>
          <w:szCs w:val="20"/>
        </w:rPr>
        <w:t xml:space="preserve"> </w:t>
      </w:r>
      <w:r w:rsidR="00AE0306" w:rsidRPr="00C657A1">
        <w:rPr>
          <w:sz w:val="20"/>
          <w:szCs w:val="20"/>
        </w:rPr>
        <w:t>capitale sociale ____________________</w:t>
      </w:r>
      <w:r w:rsidR="002F4FF5" w:rsidRPr="00C657A1">
        <w:rPr>
          <w:sz w:val="20"/>
          <w:szCs w:val="20"/>
        </w:rPr>
        <w:t>i.v./versato per</w:t>
      </w:r>
      <w:r w:rsidR="003D690E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________</w:t>
      </w:r>
      <w:r w:rsidR="002F4FF5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 xml:space="preserve">sede </w:t>
      </w:r>
      <w:r w:rsidR="00AE0306" w:rsidRPr="00C657A1">
        <w:rPr>
          <w:sz w:val="20"/>
          <w:szCs w:val="20"/>
        </w:rPr>
        <w:t>legale</w:t>
      </w:r>
      <w:r w:rsidR="003D690E" w:rsidRPr="00C657A1">
        <w:rPr>
          <w:sz w:val="20"/>
          <w:szCs w:val="20"/>
        </w:rPr>
        <w:t xml:space="preserve"> in </w:t>
      </w:r>
      <w:r w:rsidR="00AE0306" w:rsidRPr="00C657A1">
        <w:rPr>
          <w:sz w:val="20"/>
          <w:szCs w:val="20"/>
        </w:rPr>
        <w:t>__</w:t>
      </w:r>
      <w:r w:rsidR="003D690E" w:rsidRPr="00C657A1">
        <w:rPr>
          <w:sz w:val="20"/>
          <w:szCs w:val="20"/>
        </w:rPr>
        <w:t xml:space="preserve">_____________(___) </w:t>
      </w:r>
      <w:r w:rsidR="00AE0306" w:rsidRPr="00C657A1">
        <w:rPr>
          <w:sz w:val="20"/>
          <w:szCs w:val="20"/>
        </w:rPr>
        <w:t xml:space="preserve"> Via _____</w:t>
      </w:r>
      <w:r w:rsidR="003E4E00" w:rsidRPr="00C657A1">
        <w:rPr>
          <w:sz w:val="20"/>
          <w:szCs w:val="20"/>
        </w:rPr>
        <w:t>__</w:t>
      </w:r>
      <w:r w:rsidR="00087775" w:rsidRPr="00C657A1">
        <w:rPr>
          <w:sz w:val="20"/>
          <w:szCs w:val="20"/>
        </w:rPr>
        <w:t>_____</w:t>
      </w:r>
      <w:r w:rsidR="003E4E00" w:rsidRPr="00C657A1">
        <w:rPr>
          <w:sz w:val="20"/>
          <w:szCs w:val="20"/>
        </w:rPr>
        <w:t>____</w:t>
      </w:r>
      <w:r w:rsidR="00BB4F18" w:rsidRPr="00C657A1">
        <w:rPr>
          <w:sz w:val="20"/>
          <w:szCs w:val="20"/>
        </w:rPr>
        <w:t>_______________________</w:t>
      </w:r>
      <w:r w:rsidR="003E4E00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__________</w:t>
      </w:r>
      <w:r w:rsidR="0049634E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 xml:space="preserve"> n. </w:t>
      </w:r>
      <w:r w:rsidR="0049634E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 xml:space="preserve">___ </w:t>
      </w:r>
      <w:r w:rsidR="002F4FF5" w:rsidRPr="00C657A1">
        <w:rPr>
          <w:sz w:val="20"/>
          <w:szCs w:val="20"/>
        </w:rPr>
        <w:t>cap.</w:t>
      </w:r>
      <w:r w:rsidR="00AE0306" w:rsidRPr="00C657A1">
        <w:rPr>
          <w:sz w:val="20"/>
          <w:szCs w:val="20"/>
        </w:rPr>
        <w:t xml:space="preserve"> </w:t>
      </w:r>
      <w:r w:rsidR="00DF5EE6" w:rsidRPr="00C657A1">
        <w:rPr>
          <w:sz w:val="20"/>
          <w:szCs w:val="20"/>
        </w:rPr>
        <w:t>___________</w:t>
      </w:r>
      <w:r w:rsidR="00087775" w:rsidRPr="00C657A1">
        <w:rPr>
          <w:sz w:val="20"/>
          <w:szCs w:val="20"/>
        </w:rPr>
        <w:t>;</w:t>
      </w:r>
    </w:p>
    <w:p w14:paraId="34D19F0E" w14:textId="77777777" w:rsidR="000C688F" w:rsidRPr="00C657A1" w:rsidRDefault="000C688F" w:rsidP="005D43B1">
      <w:pPr>
        <w:spacing w:line="360" w:lineRule="auto"/>
        <w:jc w:val="both"/>
        <w:rPr>
          <w:sz w:val="20"/>
          <w:szCs w:val="20"/>
        </w:rPr>
      </w:pPr>
    </w:p>
    <w:p w14:paraId="68CFABA8" w14:textId="77777777" w:rsidR="00B7005D" w:rsidRPr="00C657A1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</w:t>
      </w:r>
      <w:r w:rsidR="00B7005D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l’organo amministra</w:t>
      </w:r>
      <w:r w:rsidR="00D073CA" w:rsidRPr="00C657A1">
        <w:rPr>
          <w:sz w:val="20"/>
          <w:szCs w:val="20"/>
        </w:rPr>
        <w:t xml:space="preserve">tivo della società è </w:t>
      </w:r>
      <w:r w:rsidR="00B7005D" w:rsidRPr="00C657A1">
        <w:rPr>
          <w:sz w:val="20"/>
          <w:szCs w:val="20"/>
        </w:rPr>
        <w:t>costituito da n. ______ componenti in carica ed in particolare</w:t>
      </w:r>
      <w:r w:rsidRPr="00C657A1">
        <w:rPr>
          <w:sz w:val="20"/>
          <w:szCs w:val="20"/>
        </w:rPr>
        <w:t>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67EC2" w:rsidRPr="00C657A1" w14:paraId="510C50A1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567EC2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</w:t>
            </w:r>
            <w:r w:rsidR="00567EC2" w:rsidRPr="00C657A1">
              <w:rPr>
                <w:b/>
                <w:bCs/>
                <w:sz w:val="20"/>
                <w:szCs w:val="20"/>
              </w:rPr>
              <w:t>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567EC2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</w:t>
            </w:r>
            <w:r w:rsidR="00567EC2" w:rsidRPr="00C657A1">
              <w:rPr>
                <w:b/>
                <w:bCs/>
                <w:sz w:val="20"/>
                <w:szCs w:val="20"/>
              </w:rPr>
              <w:t>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567EC2" w:rsidRPr="00C657A1" w:rsidRDefault="00567EC2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42705A4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567EC2" w:rsidRPr="00C657A1" w:rsidRDefault="00567EC2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567EC2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</w:t>
            </w:r>
            <w:r w:rsidR="00567EC2" w:rsidRPr="00C657A1">
              <w:rPr>
                <w:b/>
                <w:bCs/>
                <w:sz w:val="20"/>
                <w:szCs w:val="20"/>
              </w:rPr>
              <w:t>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567EC2" w:rsidRPr="00C657A1" w:rsidRDefault="00567EC2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567EC2" w:rsidRPr="00C657A1" w:rsidRDefault="00567EC2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367C8" w14:textId="77777777" w:rsidR="00567EC2" w:rsidRPr="00C657A1" w:rsidRDefault="00567EC2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15A91" w14:textId="77777777" w:rsidR="00567EC2" w:rsidRPr="00C657A1" w:rsidRDefault="00567EC2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7EC2" w:rsidRPr="00C657A1" w14:paraId="428FF74F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F8E2DA" w14:textId="77777777" w:rsidR="00595BA2" w:rsidRPr="00C657A1" w:rsidRDefault="00595BA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3AC2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67EC2" w:rsidRPr="00C657A1" w14:paraId="07736E6B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DC181D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CA01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67EC2" w:rsidRPr="00C657A1" w14:paraId="1BF6396E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B06223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1B83F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67EC2" w:rsidRPr="00C657A1" w14:paraId="1296D959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92788C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74BE2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67EC2" w:rsidRPr="00C657A1" w14:paraId="0A6A809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6FD8D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D7D9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67EC2" w:rsidRPr="00C657A1" w14:paraId="3F1B1F1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EF2198" w14:textId="77777777" w:rsidR="00595BA2" w:rsidRPr="00C657A1" w:rsidRDefault="00595BA2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8ABFE" w14:textId="77777777" w:rsidR="00567EC2" w:rsidRPr="00C657A1" w:rsidRDefault="00567EC2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E83A951" w14:textId="77777777" w:rsidR="00EA3A37" w:rsidRPr="00C657A1" w:rsidRDefault="00EA3A37" w:rsidP="00EA3A37">
      <w:pPr>
        <w:spacing w:line="360" w:lineRule="auto"/>
        <w:jc w:val="both"/>
        <w:rPr>
          <w:sz w:val="20"/>
          <w:szCs w:val="20"/>
        </w:rPr>
      </w:pPr>
    </w:p>
    <w:p w14:paraId="6C034F9B" w14:textId="77777777" w:rsidR="005A2328" w:rsidRPr="00C657A1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</w:t>
      </w:r>
      <w:r w:rsidR="00463F87" w:rsidRPr="00C657A1">
        <w:rPr>
          <w:sz w:val="20"/>
          <w:szCs w:val="20"/>
        </w:rPr>
        <w:t>il collegio sindacale</w:t>
      </w:r>
      <w:r w:rsidRPr="00C657A1">
        <w:rPr>
          <w:sz w:val="20"/>
          <w:szCs w:val="20"/>
        </w:rPr>
        <w:t xml:space="preserve"> </w:t>
      </w:r>
      <w:r w:rsidR="00463F87" w:rsidRPr="00C657A1">
        <w:rPr>
          <w:sz w:val="20"/>
          <w:szCs w:val="20"/>
        </w:rPr>
        <w:t xml:space="preserve">(sindaci effettivi e sindaci supplenti) </w:t>
      </w:r>
      <w:r w:rsidRPr="00C657A1">
        <w:rPr>
          <w:sz w:val="20"/>
          <w:szCs w:val="20"/>
        </w:rPr>
        <w:t>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D43B1" w:rsidRPr="00C657A1" w14:paraId="792DA4D5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lastRenderedPageBreak/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1F5D339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2E84B8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76EF" w14:textId="77777777" w:rsidR="005D43B1" w:rsidRPr="00C657A1" w:rsidRDefault="005D43B1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D43B1" w:rsidRPr="00C657A1" w14:paraId="5C40AC48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AB5A40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22BA1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43B1" w:rsidRPr="00C657A1" w14:paraId="16EE69E1" w14:textId="77777777" w:rsidTr="00A15C5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57E30C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E047A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43B1" w:rsidRPr="00C657A1" w14:paraId="74DBF1BA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28F037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49B2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43B1" w:rsidRPr="00C657A1" w14:paraId="228710AD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5EB6BB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51D04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43B1" w:rsidRPr="00C657A1" w14:paraId="5ADFE134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6D013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944C5" w14:textId="77777777" w:rsidR="005D43B1" w:rsidRPr="00C657A1" w:rsidRDefault="005D43B1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4666ECA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68B4F4C7" w14:textId="77777777" w:rsidR="005A2328" w:rsidRPr="00C657A1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</w:t>
      </w:r>
      <w:r w:rsidR="00AE3722" w:rsidRPr="00C657A1">
        <w:rPr>
          <w:sz w:val="20"/>
          <w:szCs w:val="20"/>
        </w:rPr>
        <w:t xml:space="preserve"> (</w:t>
      </w:r>
      <w:r w:rsidRPr="00C657A1">
        <w:rPr>
          <w:sz w:val="20"/>
          <w:szCs w:val="20"/>
        </w:rPr>
        <w:t>ove previsto</w:t>
      </w:r>
      <w:r w:rsidR="005A2328" w:rsidRPr="00C657A1">
        <w:rPr>
          <w:sz w:val="20"/>
          <w:szCs w:val="20"/>
        </w:rPr>
        <w:t xml:space="preserve"> ai sensi dell’art.6 co. 1 lett.</w:t>
      </w:r>
      <w:r w:rsidR="00A57837" w:rsidRPr="00C657A1">
        <w:rPr>
          <w:sz w:val="20"/>
          <w:szCs w:val="20"/>
        </w:rPr>
        <w:t xml:space="preserve"> </w:t>
      </w:r>
      <w:r w:rsidR="005A2328" w:rsidRPr="00C657A1">
        <w:rPr>
          <w:sz w:val="20"/>
          <w:szCs w:val="20"/>
        </w:rPr>
        <w:t>b del D.lgs.231/2001</w:t>
      </w:r>
      <w:r w:rsidR="00AE3722" w:rsidRPr="00C657A1">
        <w:rPr>
          <w:sz w:val="20"/>
          <w:szCs w:val="20"/>
        </w:rPr>
        <w:t>)</w:t>
      </w:r>
      <w:r w:rsidRPr="00C657A1">
        <w:rPr>
          <w:sz w:val="20"/>
          <w:szCs w:val="20"/>
        </w:rPr>
        <w:t xml:space="preserve">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AE3722" w:rsidRPr="00C657A1" w14:paraId="2E30E7B8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AE3722" w:rsidRPr="00C657A1" w:rsidRDefault="00AE3722" w:rsidP="002F4F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4855F5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9CD20E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3397B" w14:textId="77777777" w:rsidR="00AE3722" w:rsidRPr="00C657A1" w:rsidRDefault="00AE3722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E3722" w:rsidRPr="00C657A1" w14:paraId="1BF88CC0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A048E4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8FEED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E3722" w:rsidRPr="00C657A1" w14:paraId="04C3379E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A664B19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AB31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E3722" w:rsidRPr="00C657A1" w14:paraId="54BB0B1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8C74AC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CA8B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E3722" w:rsidRPr="00C657A1" w14:paraId="7BF7C4A9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5EF5D5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9C5D7" w14:textId="77777777" w:rsidR="00AE3722" w:rsidRPr="00C657A1" w:rsidRDefault="00AE3722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2E729A1" w14:textId="77777777" w:rsidR="0046366D" w:rsidRPr="00C657A1" w:rsidRDefault="0046366D" w:rsidP="003D690E">
      <w:pPr>
        <w:spacing w:line="360" w:lineRule="auto"/>
        <w:jc w:val="both"/>
        <w:rPr>
          <w:sz w:val="20"/>
          <w:szCs w:val="20"/>
        </w:rPr>
      </w:pPr>
    </w:p>
    <w:p w14:paraId="1934BF69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Tecnico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(ove previsto/i)</w:t>
      </w:r>
      <w:r w:rsidR="001A2FB2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è/</w:t>
      </w:r>
      <w:r w:rsidR="005A2328" w:rsidRPr="00C657A1">
        <w:rPr>
          <w:sz w:val="20"/>
          <w:szCs w:val="20"/>
        </w:rPr>
        <w:t>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2F4FF5" w:rsidRPr="00C657A1" w14:paraId="43E9E3DA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7330B3B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9611E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F840F" w14:textId="77777777" w:rsidR="002F4FF5" w:rsidRPr="00C657A1" w:rsidRDefault="002F4FF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4FF5" w:rsidRPr="00C657A1" w14:paraId="138129D8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195F0E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09001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F4FF5" w:rsidRPr="00C657A1" w14:paraId="4BD7D25A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349D30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F1865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F4FF5" w:rsidRPr="00C657A1" w14:paraId="49FD003B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09BAC8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F6C5C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F4FF5" w:rsidRPr="00C657A1" w14:paraId="49F68063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6489E6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B20CF" w14:textId="77777777" w:rsidR="002F4FF5" w:rsidRPr="00C657A1" w:rsidRDefault="002F4FF5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A831FB" w14:textId="77777777" w:rsidR="0023666F" w:rsidRPr="00C657A1" w:rsidRDefault="0023666F" w:rsidP="003D690E">
      <w:pPr>
        <w:spacing w:line="360" w:lineRule="auto"/>
        <w:jc w:val="both"/>
        <w:rPr>
          <w:sz w:val="20"/>
          <w:szCs w:val="20"/>
        </w:rPr>
      </w:pPr>
    </w:p>
    <w:p w14:paraId="43D92A72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</w:t>
      </w:r>
      <w:r w:rsidR="00CD65BE" w:rsidRPr="00C657A1">
        <w:rPr>
          <w:sz w:val="20"/>
          <w:szCs w:val="20"/>
        </w:rPr>
        <w:t>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3D690E" w:rsidRPr="00C657A1" w14:paraId="63B013A9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276D7D7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3D690E" w:rsidRPr="00C657A1" w:rsidRDefault="00F33ED4" w:rsidP="00B7022A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</w:t>
            </w:r>
            <w:r w:rsidR="00275505" w:rsidRPr="00C657A1">
              <w:rPr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3D690E" w:rsidRPr="00C657A1" w:rsidRDefault="00275505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C208581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E9C54" w14:textId="77777777" w:rsidR="003D690E" w:rsidRPr="00C657A1" w:rsidRDefault="003D690E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690E" w:rsidRPr="00C657A1" w14:paraId="151E6065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3C126B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8A89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D690E" w:rsidRPr="00C657A1" w14:paraId="5FF8246C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EAFD9E3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A36A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D690E" w:rsidRPr="00C657A1" w14:paraId="4B0E36D2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E346EB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48BA6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D690E" w:rsidRPr="00C657A1" w14:paraId="1A56DAF6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9F3087A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91210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D690E" w:rsidRPr="00C657A1" w14:paraId="08A6D9C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9A0CD3C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E4A58" w14:textId="77777777" w:rsidR="003D690E" w:rsidRPr="00C657A1" w:rsidRDefault="003D690E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3FC750B" w14:textId="77777777" w:rsidR="00CF17E9" w:rsidRPr="00C657A1" w:rsidRDefault="00CF17E9" w:rsidP="00A41A8A">
      <w:pPr>
        <w:spacing w:line="360" w:lineRule="auto"/>
        <w:jc w:val="both"/>
        <w:rPr>
          <w:sz w:val="20"/>
          <w:szCs w:val="20"/>
        </w:rPr>
      </w:pPr>
    </w:p>
    <w:p w14:paraId="0722D5C1" w14:textId="77777777" w:rsidR="005A2328" w:rsidRPr="00C657A1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C657A1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lastRenderedPageBreak/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BBA5A3D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C657A1" w:rsidRDefault="0023666F" w:rsidP="00C953E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C657A1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E898244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7C576F9F" w14:textId="77777777" w:rsidR="00E26F8E" w:rsidRPr="00C657A1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E26F8E" w:rsidRPr="00C657A1" w14:paraId="0E67C4F6" w14:textId="77777777" w:rsidTr="00E26F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729F8CB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FBFEA44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AF864" w14:textId="77777777" w:rsidR="00E26F8E" w:rsidRPr="00C657A1" w:rsidRDefault="00E26F8E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26F8E" w:rsidRPr="00C657A1" w14:paraId="65FACF66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CB3946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18A1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26F8E" w:rsidRPr="00C657A1" w14:paraId="2F2C14D0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49EE60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D075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26F8E" w:rsidRPr="00C657A1" w14:paraId="2E60BCEF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B326AF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FFFAF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26F8E" w:rsidRPr="00C657A1" w14:paraId="51525F58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66CBD8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1EB9" w14:textId="77777777" w:rsidR="00E26F8E" w:rsidRPr="00C657A1" w:rsidRDefault="00E26F8E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0209F63" w14:textId="77777777" w:rsidR="00E26F8E" w:rsidRPr="00C657A1" w:rsidRDefault="00E26F8E" w:rsidP="00E26F8E">
      <w:pPr>
        <w:spacing w:line="360" w:lineRule="auto"/>
        <w:jc w:val="both"/>
        <w:rPr>
          <w:sz w:val="20"/>
          <w:szCs w:val="20"/>
        </w:rPr>
      </w:pPr>
    </w:p>
    <w:p w14:paraId="5E8F92CC" w14:textId="77777777" w:rsidR="00EA3A37" w:rsidRPr="00C657A1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C657A1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3D4BC26A" w14:textId="77777777" w:rsidR="006B4872" w:rsidRPr="00C657A1" w:rsidRDefault="006B4872" w:rsidP="006B4872">
      <w:pPr>
        <w:spacing w:line="360" w:lineRule="auto"/>
        <w:ind w:left="360"/>
        <w:jc w:val="both"/>
        <w:rPr>
          <w:sz w:val="20"/>
          <w:szCs w:val="20"/>
        </w:rPr>
      </w:pPr>
    </w:p>
    <w:p w14:paraId="1E6E20C5" w14:textId="77777777" w:rsidR="003817C4" w:rsidRPr="00C657A1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C657A1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817C4" w:rsidRPr="00C657A1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332D4A5" w14:textId="61E19577" w:rsidR="00F228BA" w:rsidRDefault="00F228BA" w:rsidP="003817C4">
      <w:pPr>
        <w:spacing w:line="360" w:lineRule="auto"/>
        <w:jc w:val="both"/>
        <w:rPr>
          <w:sz w:val="20"/>
          <w:szCs w:val="20"/>
        </w:rPr>
      </w:pPr>
    </w:p>
    <w:p w14:paraId="6AD732C2" w14:textId="77777777" w:rsidR="002663F7" w:rsidRPr="002663F7" w:rsidRDefault="002663F7" w:rsidP="002663F7">
      <w:pPr>
        <w:ind w:left="567"/>
        <w:jc w:val="both"/>
        <w:rPr>
          <w:sz w:val="20"/>
          <w:szCs w:val="20"/>
        </w:rPr>
      </w:pPr>
    </w:p>
    <w:p w14:paraId="340F85A4" w14:textId="0269DFFD" w:rsidR="004B598A" w:rsidRPr="004B598A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b/>
          <w:sz w:val="20"/>
          <w:szCs w:val="20"/>
        </w:rPr>
      </w:pPr>
      <w:r w:rsidRPr="004B598A">
        <w:rPr>
          <w:b/>
          <w:sz w:val="20"/>
          <w:szCs w:val="20"/>
        </w:rPr>
        <w:t xml:space="preserve">ai sensi della vigente normativa antimafia, che nei confronti dei soggetti di cui all’Art 85 del </w:t>
      </w:r>
      <w:proofErr w:type="spellStart"/>
      <w:r w:rsidRPr="004B598A">
        <w:rPr>
          <w:b/>
          <w:sz w:val="20"/>
          <w:szCs w:val="20"/>
        </w:rPr>
        <w:t>D.Lgs</w:t>
      </w:r>
      <w:proofErr w:type="spellEnd"/>
      <w:r w:rsidRPr="004B598A">
        <w:rPr>
          <w:b/>
          <w:sz w:val="20"/>
          <w:szCs w:val="20"/>
        </w:rPr>
        <w:t xml:space="preserve"> 159/2011 non sussistono le cause di divieto, di decadenza o di sospensione previste dall’art. 67 del </w:t>
      </w:r>
      <w:proofErr w:type="spellStart"/>
      <w:r w:rsidRPr="004B598A">
        <w:rPr>
          <w:b/>
          <w:sz w:val="20"/>
          <w:szCs w:val="20"/>
        </w:rPr>
        <w:t>D.Lgs.</w:t>
      </w:r>
      <w:proofErr w:type="spellEnd"/>
      <w:r w:rsidRPr="004B598A">
        <w:rPr>
          <w:b/>
          <w:sz w:val="20"/>
          <w:szCs w:val="20"/>
        </w:rPr>
        <w:t xml:space="preserve"> n. 159/2011 e successive modificazioni ed integrazioni</w:t>
      </w:r>
      <w:r>
        <w:rPr>
          <w:b/>
          <w:sz w:val="20"/>
          <w:szCs w:val="20"/>
        </w:rPr>
        <w:t>.</w:t>
      </w:r>
    </w:p>
    <w:p w14:paraId="4771E2C0" w14:textId="77777777" w:rsidR="002663F7" w:rsidRPr="004B598A" w:rsidRDefault="002663F7" w:rsidP="004B598A">
      <w:pPr>
        <w:pStyle w:val="Paragrafoelenco"/>
        <w:ind w:left="720"/>
        <w:rPr>
          <w:b/>
          <w:sz w:val="20"/>
          <w:szCs w:val="20"/>
        </w:rPr>
      </w:pPr>
    </w:p>
    <w:p w14:paraId="6C408432" w14:textId="77777777" w:rsidR="002663F7" w:rsidRPr="00C657A1" w:rsidRDefault="002663F7" w:rsidP="003817C4">
      <w:pPr>
        <w:spacing w:line="360" w:lineRule="auto"/>
        <w:jc w:val="both"/>
        <w:rPr>
          <w:sz w:val="20"/>
          <w:szCs w:val="20"/>
        </w:rPr>
      </w:pPr>
    </w:p>
    <w:p w14:paraId="201476E4" w14:textId="77777777" w:rsidR="00843E33" w:rsidRPr="00C657A1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Default="0023666F" w:rsidP="005D43B1">
      <w:pPr>
        <w:spacing w:line="360" w:lineRule="auto"/>
        <w:jc w:val="center"/>
        <w:rPr>
          <w:b/>
          <w:sz w:val="20"/>
          <w:szCs w:val="20"/>
        </w:rPr>
      </w:pPr>
    </w:p>
    <w:p w14:paraId="239ACA9B" w14:textId="77777777" w:rsidR="002663F7" w:rsidRPr="00C657A1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5F22E97E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59645DF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A769D3B" w14:textId="77777777" w:rsidR="0046366D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37AD6F9" w14:textId="77777777" w:rsidR="00900BD3" w:rsidRPr="00C657A1" w:rsidRDefault="00900BD3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0A95CFB9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4EA7B4" w14:textId="77777777" w:rsidR="00E10942" w:rsidRPr="00E10942" w:rsidRDefault="0046366D" w:rsidP="00E10942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E10942">
        <w:rPr>
          <w:b/>
          <w:bCs/>
          <w:sz w:val="20"/>
          <w:szCs w:val="20"/>
        </w:rPr>
        <w:t xml:space="preserve">. In </w:t>
      </w:r>
      <w:r w:rsidR="00E10942"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54846068" w14:textId="77777777" w:rsidR="0046366D" w:rsidRPr="00C657A1" w:rsidRDefault="0046366D" w:rsidP="0046366D">
      <w:pPr>
        <w:spacing w:line="300" w:lineRule="auto"/>
        <w:jc w:val="both"/>
        <w:rPr>
          <w:b/>
          <w:bCs/>
          <w:sz w:val="20"/>
          <w:szCs w:val="20"/>
        </w:rPr>
      </w:pPr>
    </w:p>
    <w:p w14:paraId="75736293" w14:textId="77777777" w:rsidR="006A4ADE" w:rsidRPr="00C657A1" w:rsidRDefault="006A4ADE" w:rsidP="006A4ADE">
      <w:pPr>
        <w:jc w:val="both"/>
        <w:rPr>
          <w:b/>
          <w:sz w:val="20"/>
          <w:szCs w:val="20"/>
        </w:rPr>
      </w:pPr>
    </w:p>
    <w:p w14:paraId="669997B6" w14:textId="77777777" w:rsidR="006B4872" w:rsidRPr="00C657A1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2D5E1A21" w14:textId="77777777" w:rsidR="004451E9" w:rsidRPr="00C657A1" w:rsidRDefault="004451E9" w:rsidP="004451E9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color w:val="auto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657A1">
        <w:rPr>
          <w:rStyle w:val="pagcss41"/>
          <w:sz w:val="20"/>
          <w:szCs w:val="20"/>
        </w:rPr>
        <w:t xml:space="preserve">all’Ente erogante, </w:t>
      </w:r>
      <w:r w:rsidRPr="00C657A1">
        <w:rPr>
          <w:rStyle w:val="pagcss41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C657A1">
        <w:rPr>
          <w:rStyle w:val="pagcss31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C657A1" w:rsidSect="00D95B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134" w:bottom="89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BF3B3" w14:textId="77777777" w:rsidR="00EB2E8F" w:rsidRDefault="00EB2E8F">
      <w:r>
        <w:separator/>
      </w:r>
    </w:p>
  </w:endnote>
  <w:endnote w:type="continuationSeparator" w:id="0">
    <w:p w14:paraId="70EA2979" w14:textId="77777777" w:rsidR="00EB2E8F" w:rsidRDefault="00EB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BC217" w14:textId="05B9E804" w:rsidR="00756E1D" w:rsidRDefault="00756E1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5C1B244" w14:textId="391EE3CF" w:rsidR="00F228BA" w:rsidRDefault="009E4B0B" w:rsidP="00D62D7A">
    <w:pPr>
      <w:pStyle w:val="Pidipagina"/>
      <w:ind w:right="36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6D41D2" wp14:editId="2B61FC67">
          <wp:simplePos x="0" y="0"/>
          <wp:positionH relativeFrom="column">
            <wp:posOffset>-491490</wp:posOffset>
          </wp:positionH>
          <wp:positionV relativeFrom="paragraph">
            <wp:posOffset>130810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GoBack"/>
    <w:r>
      <w:rPr>
        <w:noProof/>
      </w:rPr>
      <w:drawing>
        <wp:inline distT="0" distB="0" distL="0" distR="0" wp14:anchorId="41C14DA6" wp14:editId="57E9A2FF">
          <wp:extent cx="4210685" cy="4191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68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256C1" w14:textId="77777777" w:rsidR="009E4B0B" w:rsidRDefault="009E4B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54867" w14:textId="77777777" w:rsidR="00EB2E8F" w:rsidRDefault="00EB2E8F">
      <w:r>
        <w:separator/>
      </w:r>
    </w:p>
  </w:footnote>
  <w:footnote w:type="continuationSeparator" w:id="0">
    <w:p w14:paraId="24CD4571" w14:textId="77777777" w:rsidR="00EB2E8F" w:rsidRDefault="00EB2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48189" w14:textId="77777777" w:rsidR="009E4B0B" w:rsidRDefault="009E4B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EDB63" w14:textId="339167D0" w:rsidR="00D95B93" w:rsidRDefault="00D95B93" w:rsidP="00D95B93">
    <w:pPr>
      <w:pStyle w:val="Intestazione"/>
      <w:ind w:left="-1134"/>
    </w:pPr>
    <w:r w:rsidRPr="0030098A">
      <w:rPr>
        <w:noProof/>
      </w:rPr>
      <w:drawing>
        <wp:inline distT="0" distB="0" distL="0" distR="0" wp14:anchorId="6C486935" wp14:editId="2BF007F0">
          <wp:extent cx="7607551" cy="893135"/>
          <wp:effectExtent l="0" t="0" r="0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212" cy="9152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E4B00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F87ED" w14:textId="77777777" w:rsidR="009E4B0B" w:rsidRDefault="009E4B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0DB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4B0B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090B"/>
    <w:rsid w:val="00A54414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95B93"/>
    <w:rsid w:val="00DA183B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B2E8F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93"/>
    <w:rPr>
      <w:sz w:val="24"/>
      <w:szCs w:val="24"/>
    </w:rPr>
  </w:style>
  <w:style w:type="paragraph" w:customStyle="1" w:styleId="COPERTINASottotitolo">
    <w:name w:val="COPERTINA Sottotitolo"/>
    <w:basedOn w:val="Normale"/>
    <w:link w:val="COPERTINASottotitoloCarattere"/>
    <w:qFormat/>
    <w:rsid w:val="00600DB6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600DB6"/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styleId="Enfasigrassetto">
    <w:name w:val="Strong"/>
    <w:basedOn w:val="Carpredefinitoparagrafo"/>
    <w:uiPriority w:val="22"/>
    <w:qFormat/>
    <w:rsid w:val="00600DB6"/>
    <w:rPr>
      <w:b/>
      <w:bCs/>
    </w:rPr>
  </w:style>
  <w:style w:type="paragraph" w:styleId="NormaleWeb">
    <w:name w:val="Normal (Web)"/>
    <w:basedOn w:val="Normale"/>
    <w:uiPriority w:val="99"/>
    <w:unhideWhenUsed/>
    <w:rsid w:val="00600DB6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33367F99-152D-40F0-912D-9BD67767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768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Maria Giulia LOMI</cp:lastModifiedBy>
  <cp:revision>9</cp:revision>
  <cp:lastPrinted>2013-01-07T10:11:00Z</cp:lastPrinted>
  <dcterms:created xsi:type="dcterms:W3CDTF">2023-11-03T11:17:00Z</dcterms:created>
  <dcterms:modified xsi:type="dcterms:W3CDTF">2023-12-04T16:46:00Z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